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8A4" w:rsidRDefault="00BE08A4" w:rsidP="00045ED0">
      <w:pPr>
        <w:spacing w:after="0" w:line="360" w:lineRule="auto"/>
        <w:jc w:val="center"/>
        <w:rPr>
          <w:rFonts w:ascii="Times New Roman" w:hAnsi="Times New Roman" w:cs="Times New Roman"/>
          <w:sz w:val="24"/>
          <w:szCs w:val="24"/>
        </w:rPr>
      </w:pPr>
    </w:p>
    <w:p w:rsidR="00045ED0" w:rsidRPr="00045ED0" w:rsidRDefault="002F3165" w:rsidP="009F4A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r>
    </w:p>
    <w:p w:rsidR="00045ED0" w:rsidRDefault="00045ED0" w:rsidP="00045ED0">
      <w:pPr>
        <w:jc w:val="cente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DD313D" w:rsidRDefault="00DD313D" w:rsidP="00045ED0">
      <w:pPr>
        <w:jc w:val="center"/>
        <w:rPr>
          <w:rFonts w:ascii="Times New Roman" w:hAnsi="Times New Roman" w:cs="Times New Roman"/>
          <w:sz w:val="28"/>
          <w:szCs w:val="28"/>
        </w:rPr>
      </w:pPr>
    </w:p>
    <w:p w:rsidR="00045ED0" w:rsidRPr="00BF6A79" w:rsidRDefault="00045ED0" w:rsidP="00045ED0">
      <w:pPr>
        <w:jc w:val="center"/>
        <w:rPr>
          <w:rFonts w:ascii="Times New Roman" w:hAnsi="Times New Roman" w:cs="Times New Roman"/>
          <w:b/>
          <w:sz w:val="28"/>
          <w:szCs w:val="28"/>
        </w:rPr>
      </w:pPr>
      <w:r w:rsidRPr="00BF6A79">
        <w:rPr>
          <w:rFonts w:ascii="Times New Roman" w:hAnsi="Times New Roman" w:cs="Times New Roman"/>
          <w:b/>
          <w:sz w:val="28"/>
          <w:szCs w:val="28"/>
        </w:rPr>
        <w:t>ПЕРСОНАЛИЗИРОВАННАЯ ПРОГРАММА НАСТАВНИЧЕСТВА</w:t>
      </w:r>
    </w:p>
    <w:p w:rsidR="00045ED0" w:rsidRPr="00BF6A79" w:rsidRDefault="00045ED0" w:rsidP="00045ED0">
      <w:pPr>
        <w:jc w:val="center"/>
        <w:rPr>
          <w:rFonts w:ascii="Times New Roman" w:hAnsi="Times New Roman" w:cs="Times New Roman"/>
          <w:b/>
          <w:sz w:val="28"/>
          <w:szCs w:val="28"/>
        </w:rPr>
      </w:pPr>
      <w:r w:rsidRPr="00BF6A79">
        <w:rPr>
          <w:rFonts w:ascii="Times New Roman" w:hAnsi="Times New Roman" w:cs="Times New Roman"/>
          <w:b/>
          <w:sz w:val="28"/>
          <w:szCs w:val="28"/>
        </w:rPr>
        <w:t xml:space="preserve"> «учитель -учитель» на 2024-2025 учебный год </w:t>
      </w:r>
    </w:p>
    <w:p w:rsidR="00045ED0" w:rsidRDefault="00045ED0" w:rsidP="00045ED0">
      <w:pPr>
        <w:jc w:val="center"/>
      </w:pPr>
    </w:p>
    <w:p w:rsidR="00045ED0" w:rsidRDefault="00045ED0" w:rsidP="00045ED0">
      <w:pPr>
        <w:jc w:val="center"/>
      </w:pPr>
    </w:p>
    <w:p w:rsidR="00045ED0" w:rsidRDefault="00045ED0" w:rsidP="00045ED0">
      <w:pPr>
        <w:jc w:val="center"/>
      </w:pPr>
    </w:p>
    <w:p w:rsidR="00045ED0" w:rsidRDefault="00045ED0" w:rsidP="00045ED0">
      <w:pPr>
        <w:jc w:val="center"/>
      </w:pPr>
    </w:p>
    <w:p w:rsidR="009F4A40" w:rsidRDefault="009F4A40" w:rsidP="00045ED0">
      <w:pPr>
        <w:jc w:val="center"/>
      </w:pPr>
    </w:p>
    <w:p w:rsidR="009F4A40" w:rsidRDefault="009F4A40" w:rsidP="00045ED0">
      <w:pPr>
        <w:jc w:val="center"/>
      </w:pPr>
    </w:p>
    <w:p w:rsidR="009F4A40" w:rsidRDefault="009F4A40" w:rsidP="00045ED0">
      <w:pPr>
        <w:jc w:val="center"/>
      </w:pPr>
    </w:p>
    <w:p w:rsidR="00033B28" w:rsidRDefault="00033B28" w:rsidP="00DD313D">
      <w:pPr>
        <w:jc w:val="center"/>
        <w:rPr>
          <w:rFonts w:ascii="Times New Roman" w:hAnsi="Times New Roman" w:cs="Times New Roman"/>
          <w:sz w:val="24"/>
          <w:szCs w:val="24"/>
        </w:rPr>
      </w:pPr>
    </w:p>
    <w:p w:rsidR="009F4A40" w:rsidRPr="009F4A40" w:rsidRDefault="009F4A40" w:rsidP="009F4A40">
      <w:pPr>
        <w:tabs>
          <w:tab w:val="left" w:pos="5340"/>
        </w:tabs>
        <w:jc w:val="right"/>
        <w:rPr>
          <w:rFonts w:ascii="Times New Roman" w:hAnsi="Times New Roman" w:cs="Times New Roman"/>
          <w:sz w:val="28"/>
          <w:szCs w:val="28"/>
        </w:rPr>
      </w:pPr>
      <w:r>
        <w:rPr>
          <w:rFonts w:ascii="Times New Roman" w:hAnsi="Times New Roman" w:cs="Times New Roman"/>
          <w:sz w:val="24"/>
          <w:szCs w:val="24"/>
        </w:rPr>
        <w:tab/>
      </w:r>
      <w:r w:rsidRPr="009F4A40">
        <w:rPr>
          <w:rFonts w:ascii="Times New Roman" w:hAnsi="Times New Roman" w:cs="Times New Roman"/>
          <w:sz w:val="28"/>
          <w:szCs w:val="28"/>
        </w:rPr>
        <w:t xml:space="preserve">Составила: Зубкова Т.И. </w:t>
      </w: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9F4A40" w:rsidRDefault="009F4A40" w:rsidP="00DD313D">
      <w:pPr>
        <w:jc w:val="center"/>
        <w:rPr>
          <w:rFonts w:ascii="Times New Roman" w:hAnsi="Times New Roman" w:cs="Times New Roman"/>
          <w:sz w:val="24"/>
          <w:szCs w:val="24"/>
        </w:rPr>
      </w:pPr>
    </w:p>
    <w:p w:rsidR="00033B28" w:rsidRDefault="00033B28" w:rsidP="00DD313D">
      <w:pPr>
        <w:jc w:val="center"/>
        <w:rPr>
          <w:rFonts w:ascii="Times New Roman" w:hAnsi="Times New Roman" w:cs="Times New Roman"/>
          <w:sz w:val="24"/>
          <w:szCs w:val="24"/>
        </w:rPr>
      </w:pPr>
    </w:p>
    <w:p w:rsidR="009F4A40" w:rsidRPr="00DD313D" w:rsidRDefault="003C2BE2" w:rsidP="00DD313D">
      <w:pPr>
        <w:jc w:val="center"/>
        <w:rPr>
          <w:rFonts w:ascii="Times New Roman" w:hAnsi="Times New Roman" w:cs="Times New Roman"/>
          <w:sz w:val="24"/>
          <w:szCs w:val="24"/>
        </w:rPr>
      </w:pPr>
      <w:r>
        <w:rPr>
          <w:rFonts w:ascii="Times New Roman" w:hAnsi="Times New Roman" w:cs="Times New Roman"/>
          <w:sz w:val="24"/>
          <w:szCs w:val="24"/>
        </w:rPr>
        <w:t>2024 год</w:t>
      </w:r>
      <w:bookmarkStart w:id="0" w:name="_GoBack"/>
      <w:bookmarkEnd w:id="0"/>
    </w:p>
    <w:p w:rsidR="00CA7DEB" w:rsidRPr="00F4421E" w:rsidRDefault="00CA7DEB" w:rsidP="00EC5880">
      <w:pPr>
        <w:spacing w:after="0" w:line="360" w:lineRule="auto"/>
        <w:jc w:val="center"/>
        <w:rPr>
          <w:rFonts w:ascii="Times New Roman" w:hAnsi="Times New Roman" w:cs="Times New Roman"/>
          <w:b/>
          <w:sz w:val="24"/>
          <w:szCs w:val="24"/>
        </w:rPr>
      </w:pPr>
      <w:r w:rsidRPr="00F4421E">
        <w:rPr>
          <w:rFonts w:ascii="Times New Roman" w:hAnsi="Times New Roman" w:cs="Times New Roman"/>
          <w:b/>
          <w:sz w:val="24"/>
          <w:szCs w:val="24"/>
        </w:rPr>
        <w:lastRenderedPageBreak/>
        <w:t xml:space="preserve">Пояснительная записка </w:t>
      </w:r>
    </w:p>
    <w:p w:rsidR="00CA7DEB" w:rsidRPr="00E767CC" w:rsidRDefault="00CA7DEB" w:rsidP="00A616F2">
      <w:pPr>
        <w:spacing w:after="0" w:line="360" w:lineRule="auto"/>
        <w:ind w:firstLine="708"/>
        <w:rPr>
          <w:rFonts w:ascii="Times New Roman" w:hAnsi="Times New Roman" w:cs="Times New Roman"/>
          <w:b/>
          <w:sz w:val="24"/>
          <w:szCs w:val="24"/>
        </w:rPr>
      </w:pPr>
      <w:r w:rsidRPr="00E767CC">
        <w:rPr>
          <w:rFonts w:ascii="Times New Roman" w:hAnsi="Times New Roman" w:cs="Times New Roman"/>
          <w:b/>
          <w:sz w:val="24"/>
          <w:szCs w:val="24"/>
        </w:rPr>
        <w:t xml:space="preserve">Описание проблемы: </w:t>
      </w:r>
    </w:p>
    <w:p w:rsidR="000674D8"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Поддержка </w:t>
      </w:r>
      <w:r w:rsidR="00F4421E">
        <w:rPr>
          <w:rFonts w:ascii="Times New Roman" w:hAnsi="Times New Roman" w:cs="Times New Roman"/>
          <w:sz w:val="24"/>
          <w:szCs w:val="24"/>
        </w:rPr>
        <w:t>учителей, испытывающих трудности, связанные с появлением симптомов профессионального выгорания</w:t>
      </w:r>
      <w:r w:rsidRPr="00EC5880">
        <w:rPr>
          <w:rFonts w:ascii="Times New Roman" w:hAnsi="Times New Roman" w:cs="Times New Roman"/>
          <w:sz w:val="24"/>
          <w:szCs w:val="24"/>
        </w:rPr>
        <w:t>, а также вновь прибывших специалистов в образовательное учреждение – одна из ключевых задач образовате</w:t>
      </w:r>
      <w:r w:rsidR="00F4421E">
        <w:rPr>
          <w:rFonts w:ascii="Times New Roman" w:hAnsi="Times New Roman" w:cs="Times New Roman"/>
          <w:sz w:val="24"/>
          <w:szCs w:val="24"/>
        </w:rPr>
        <w:t xml:space="preserve">льной политики. </w:t>
      </w:r>
      <w:r w:rsidRPr="00EC5880">
        <w:rPr>
          <w:rFonts w:ascii="Times New Roman" w:hAnsi="Times New Roman" w:cs="Times New Roman"/>
          <w:sz w:val="24"/>
          <w:szCs w:val="24"/>
        </w:rPr>
        <w:t xml:space="preserve">Проблема становится особенно актуальной в связи с </w:t>
      </w:r>
      <w:r w:rsidR="00721340">
        <w:rPr>
          <w:rFonts w:ascii="Times New Roman" w:hAnsi="Times New Roman" w:cs="Times New Roman"/>
          <w:sz w:val="24"/>
          <w:szCs w:val="24"/>
        </w:rPr>
        <w:t>реализацией новых поколений</w:t>
      </w:r>
      <w:r w:rsidRPr="00EC5880">
        <w:rPr>
          <w:rFonts w:ascii="Times New Roman" w:hAnsi="Times New Roman" w:cs="Times New Roman"/>
          <w:sz w:val="24"/>
          <w:szCs w:val="24"/>
        </w:rPr>
        <w:t xml:space="preserve"> ФГОС, так как возрастают требования к повышению профессиональной компетентности каждого специалиста. </w:t>
      </w:r>
      <w:r w:rsidR="00F4421E">
        <w:rPr>
          <w:rFonts w:ascii="Times New Roman" w:hAnsi="Times New Roman" w:cs="Times New Roman"/>
          <w:sz w:val="24"/>
          <w:szCs w:val="24"/>
        </w:rPr>
        <w:t xml:space="preserve">Учителям </w:t>
      </w:r>
      <w:r w:rsidRPr="00EC5880">
        <w:rPr>
          <w:rFonts w:ascii="Times New Roman" w:hAnsi="Times New Roman" w:cs="Times New Roman"/>
          <w:sz w:val="24"/>
          <w:szCs w:val="24"/>
        </w:rPr>
        <w:t>необходима профессиональная помощь в овладении педагогическим мастерством, в освоении функциональных обязанностей учителя, воспитателя, классного руководителя. Необходимо создавать ситуацию успешн</w:t>
      </w:r>
      <w:r w:rsidR="00297E5E">
        <w:rPr>
          <w:rFonts w:ascii="Times New Roman" w:hAnsi="Times New Roman" w:cs="Times New Roman"/>
          <w:sz w:val="24"/>
          <w:szCs w:val="24"/>
        </w:rPr>
        <w:t>ости работы учителя</w:t>
      </w:r>
      <w:r w:rsidRPr="00EC5880">
        <w:rPr>
          <w:rFonts w:ascii="Times New Roman" w:hAnsi="Times New Roman" w:cs="Times New Roman"/>
          <w:sz w:val="24"/>
          <w:szCs w:val="24"/>
        </w:rPr>
        <w:t>,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A616F2" w:rsidRDefault="00A616F2" w:rsidP="00EC5880">
      <w:pPr>
        <w:spacing w:after="0" w:line="360" w:lineRule="auto"/>
        <w:ind w:firstLine="708"/>
        <w:jc w:val="both"/>
        <w:rPr>
          <w:rFonts w:ascii="Times New Roman" w:hAnsi="Times New Roman" w:cs="Times New Roman"/>
          <w:b/>
          <w:sz w:val="24"/>
          <w:szCs w:val="24"/>
        </w:rPr>
      </w:pPr>
      <w:r w:rsidRPr="00721340">
        <w:rPr>
          <w:rFonts w:ascii="Times New Roman" w:hAnsi="Times New Roman" w:cs="Times New Roman"/>
          <w:b/>
          <w:sz w:val="24"/>
          <w:szCs w:val="24"/>
        </w:rPr>
        <w:t>О</w:t>
      </w:r>
      <w:r w:rsidR="00721340" w:rsidRPr="00721340">
        <w:rPr>
          <w:rFonts w:ascii="Times New Roman" w:hAnsi="Times New Roman" w:cs="Times New Roman"/>
          <w:b/>
          <w:sz w:val="24"/>
          <w:szCs w:val="24"/>
        </w:rPr>
        <w:t>боснование</w:t>
      </w:r>
      <w:r w:rsidRPr="00721340">
        <w:rPr>
          <w:rFonts w:ascii="Times New Roman" w:hAnsi="Times New Roman" w:cs="Times New Roman"/>
          <w:b/>
          <w:sz w:val="24"/>
          <w:szCs w:val="24"/>
        </w:rPr>
        <w:t xml:space="preserve"> актуал</w:t>
      </w:r>
      <w:r w:rsidR="00721340">
        <w:rPr>
          <w:rFonts w:ascii="Times New Roman" w:hAnsi="Times New Roman" w:cs="Times New Roman"/>
          <w:b/>
          <w:sz w:val="24"/>
          <w:szCs w:val="24"/>
        </w:rPr>
        <w:t>ьности</w:t>
      </w:r>
      <w:r w:rsidRPr="00721340">
        <w:rPr>
          <w:rFonts w:ascii="Times New Roman" w:hAnsi="Times New Roman" w:cs="Times New Roman"/>
          <w:b/>
          <w:sz w:val="24"/>
          <w:szCs w:val="24"/>
        </w:rPr>
        <w:t xml:space="preserve"> программы наставничества:</w:t>
      </w:r>
    </w:p>
    <w:p w:rsidR="00721340" w:rsidRPr="004F7113" w:rsidRDefault="004F7113" w:rsidP="007213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Вести уроки, готовиться к ним, проверять тетради, договариваться с родителями, решать конфликты у детей, заполнять отчеты, обучаться постоянным изменениям в цифровых технологиях – это колоссальный труд. Время в дефиците, работа жестко регулируется, зарплата не обеспечивает самые малые потребности. Учитель несет большую эмоциональную нагрузку и моральную ответственность, учитель играет роль воспиателя, наставника, психолога, примера для подражания.</w:t>
      </w:r>
      <w:r w:rsidR="00C114C4">
        <w:rPr>
          <w:rFonts w:ascii="Times New Roman" w:hAnsi="Times New Roman" w:cs="Times New Roman"/>
          <w:sz w:val="24"/>
          <w:szCs w:val="24"/>
        </w:rPr>
        <w:t xml:space="preserve"> </w:t>
      </w:r>
      <w:r w:rsidR="00A154C5">
        <w:rPr>
          <w:rFonts w:ascii="Times New Roman" w:hAnsi="Times New Roman" w:cs="Times New Roman"/>
          <w:sz w:val="24"/>
          <w:szCs w:val="24"/>
        </w:rPr>
        <w:t xml:space="preserve"> Недосточная техническая оснащенность школы, социально-психологичекие проблемы, связанные с падением престижа педагогической профессии способствуют повышению эмоционального фона учителя. </w:t>
      </w:r>
      <w:r w:rsidR="00C114C4">
        <w:rPr>
          <w:rFonts w:ascii="Times New Roman" w:hAnsi="Times New Roman" w:cs="Times New Roman"/>
          <w:sz w:val="24"/>
          <w:szCs w:val="24"/>
        </w:rPr>
        <w:t>По данным предыдущего года, в России признаки выгорания наблюдабтся у 75 % учителей, а 38 % находятся в острой фазе.</w:t>
      </w:r>
      <w:r w:rsidR="00A154C5">
        <w:rPr>
          <w:rFonts w:ascii="Times New Roman" w:hAnsi="Times New Roman" w:cs="Times New Roman"/>
          <w:sz w:val="24"/>
          <w:szCs w:val="24"/>
        </w:rPr>
        <w:t xml:space="preserve"> Российские ученые находят подтвреждение тому, что с увеличением педагогического стажа работы снижаются показатели психического и физического здоровья, чаще появляются признаки эмоционалного выгорания.</w:t>
      </w:r>
    </w:p>
    <w:p w:rsidR="0071037D" w:rsidRDefault="00E767CC" w:rsidP="00EC58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МБОУ СОШ на </w:t>
      </w:r>
      <w:r w:rsidR="0008417A">
        <w:rPr>
          <w:rFonts w:ascii="Times New Roman" w:hAnsi="Times New Roman" w:cs="Times New Roman"/>
          <w:sz w:val="24"/>
          <w:szCs w:val="24"/>
        </w:rPr>
        <w:t>2024-2025учебный год работают 33 учителя</w:t>
      </w:r>
      <w:r>
        <w:rPr>
          <w:rFonts w:ascii="Times New Roman" w:hAnsi="Times New Roman" w:cs="Times New Roman"/>
          <w:sz w:val="24"/>
          <w:szCs w:val="24"/>
        </w:rPr>
        <w:t xml:space="preserve">. </w:t>
      </w:r>
      <w:r w:rsidR="00E85231">
        <w:rPr>
          <w:rFonts w:ascii="Times New Roman" w:hAnsi="Times New Roman" w:cs="Times New Roman"/>
          <w:sz w:val="24"/>
          <w:szCs w:val="24"/>
        </w:rPr>
        <w:t>По результатам анкетир</w:t>
      </w:r>
      <w:r w:rsidR="001B5996">
        <w:rPr>
          <w:rFonts w:ascii="Times New Roman" w:hAnsi="Times New Roman" w:cs="Times New Roman"/>
          <w:sz w:val="24"/>
          <w:szCs w:val="24"/>
        </w:rPr>
        <w:t>ования (приложение</w:t>
      </w:r>
      <w:r w:rsidR="0008417A">
        <w:rPr>
          <w:rFonts w:ascii="Times New Roman" w:hAnsi="Times New Roman" w:cs="Times New Roman"/>
          <w:sz w:val="24"/>
          <w:szCs w:val="24"/>
        </w:rPr>
        <w:t>) у 18</w:t>
      </w:r>
      <w:r w:rsidR="00E85231">
        <w:rPr>
          <w:rFonts w:ascii="Times New Roman" w:hAnsi="Times New Roman" w:cs="Times New Roman"/>
          <w:sz w:val="24"/>
          <w:szCs w:val="24"/>
        </w:rPr>
        <w:t xml:space="preserve"> учителей выявлены признаки выгорания,  из них на с</w:t>
      </w:r>
      <w:r w:rsidR="0008417A">
        <w:rPr>
          <w:rFonts w:ascii="Times New Roman" w:hAnsi="Times New Roman" w:cs="Times New Roman"/>
          <w:sz w:val="24"/>
          <w:szCs w:val="24"/>
        </w:rPr>
        <w:t xml:space="preserve">овместную работу согласились 11 учителя.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Персонализированная программа наставничества «учитель -учитель» (далее – ПН) разработана в соответствии со следующими нормативными документами и методическими рекомендациями: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ФЗ РФ №273 «Об образовании», ст.28, 47, 48. 2.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lastRenderedPageBreak/>
        <w:t xml:space="preserve">- Указ Президента РФ от 7 мая 2018 года № 204 «О национальных целях и стратегических задачах развития Российской Федерации на период до 2024 года». </w:t>
      </w:r>
    </w:p>
    <w:p w:rsidR="00CA7D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w:t>
      </w:r>
      <w:r w:rsidR="00E32025">
        <w:rPr>
          <w:rFonts w:ascii="Times New Roman" w:hAnsi="Times New Roman" w:cs="Times New Roman"/>
          <w:sz w:val="24"/>
          <w:szCs w:val="24"/>
        </w:rPr>
        <w:t xml:space="preserve"> </w:t>
      </w:r>
      <w:r w:rsidRPr="00EC5880">
        <w:rPr>
          <w:rFonts w:ascii="Times New Roman" w:hAnsi="Times New Roman" w:cs="Times New Roman"/>
          <w:sz w:val="24"/>
          <w:szCs w:val="24"/>
        </w:rPr>
        <w:t xml:space="preserve">Письмо Министерства просвещения Российской Федерации, общероссийского Профессионального союза работников народного образования и науки Российской Федерации от 21 декабря 2021 года № АЗ-1128/08 «Методические рекомендации по разработке и внедрению системы (целевой модели) наставничества педагогических работников в образовательных организациях» </w:t>
      </w:r>
    </w:p>
    <w:p w:rsidR="00CA7DEB"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Распоряжение Министерства просвещения Российской Федерации от 25.01.2020 №Р-145 «Об утверждении методологии (целевой модели) наставничества обучающихся для организаций, осуществляющих образовательную деятельность </w:t>
      </w:r>
    </w:p>
    <w:p w:rsidR="00625EA1" w:rsidRDefault="00625EA1" w:rsidP="00EC58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Письмо Министерства просвещения Российской Федерации, Профессионального союза работников народного образовния и науки РФ от 21.12.2021 №АЗ -11128\08\657 «О направлении методических рекомендаций по разработке и внедрению системы (целевой модели) наставничестваа педагогических работников в образовательных организациях» </w:t>
      </w:r>
    </w:p>
    <w:p w:rsidR="00CA7DEB"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1.1. </w:t>
      </w:r>
      <w:r w:rsidRPr="00EC5880">
        <w:rPr>
          <w:rFonts w:ascii="Times New Roman" w:hAnsi="Times New Roman" w:cs="Times New Roman"/>
          <w:b/>
          <w:sz w:val="24"/>
          <w:szCs w:val="24"/>
        </w:rPr>
        <w:t>Цель и задачи программы наставничества</w:t>
      </w:r>
    </w:p>
    <w:p w:rsidR="00CA7DEB" w:rsidRPr="000674D8" w:rsidRDefault="00CA7DEB" w:rsidP="00EC5880">
      <w:pPr>
        <w:spacing w:after="0" w:line="360" w:lineRule="auto"/>
        <w:ind w:firstLine="708"/>
        <w:jc w:val="both"/>
        <w:rPr>
          <w:rFonts w:ascii="Times New Roman" w:hAnsi="Times New Roman" w:cs="Times New Roman"/>
          <w:sz w:val="24"/>
          <w:szCs w:val="24"/>
        </w:rPr>
      </w:pPr>
      <w:r w:rsidRPr="000674D8">
        <w:rPr>
          <w:rFonts w:ascii="Times New Roman" w:hAnsi="Times New Roman" w:cs="Times New Roman"/>
          <w:sz w:val="24"/>
          <w:szCs w:val="24"/>
        </w:rPr>
        <w:t xml:space="preserve"> Цeли и задачи программы наставничества взаимосвязаны с результатами реализации программы для успешной и лич</w:t>
      </w:r>
      <w:r w:rsidR="00206540" w:rsidRPr="000674D8">
        <w:rPr>
          <w:rFonts w:ascii="Times New Roman" w:hAnsi="Times New Roman" w:cs="Times New Roman"/>
          <w:sz w:val="24"/>
          <w:szCs w:val="24"/>
        </w:rPr>
        <w:t>ной самореализации наставляемых</w:t>
      </w:r>
      <w:r w:rsidRPr="000674D8">
        <w:rPr>
          <w:rFonts w:ascii="Times New Roman" w:hAnsi="Times New Roman" w:cs="Times New Roman"/>
          <w:sz w:val="24"/>
          <w:szCs w:val="24"/>
        </w:rPr>
        <w:t xml:space="preserve">. </w:t>
      </w:r>
    </w:p>
    <w:p w:rsidR="000C5B8A" w:rsidRPr="000674D8" w:rsidRDefault="00E6166D" w:rsidP="00E6166D">
      <w:pPr>
        <w:spacing w:after="0" w:line="360" w:lineRule="auto"/>
        <w:ind w:firstLine="708"/>
        <w:jc w:val="both"/>
        <w:rPr>
          <w:rFonts w:ascii="Times New Roman" w:hAnsi="Times New Roman" w:cs="Times New Roman"/>
          <w:color w:val="FF0000"/>
          <w:sz w:val="24"/>
          <w:szCs w:val="24"/>
        </w:rPr>
      </w:pPr>
      <w:r w:rsidRPr="000674D8">
        <w:rPr>
          <w:rFonts w:ascii="Times New Roman" w:hAnsi="Times New Roman" w:cs="Times New Roman"/>
          <w:color w:val="000000" w:themeColor="text1"/>
          <w:sz w:val="24"/>
          <w:szCs w:val="24"/>
        </w:rPr>
        <w:t>Цель наставничества –</w:t>
      </w:r>
      <w:r w:rsidR="000C5B8A" w:rsidRPr="000674D8">
        <w:rPr>
          <w:rFonts w:ascii="Times New Roman" w:hAnsi="Times New Roman" w:cs="Times New Roman"/>
          <w:color w:val="000000" w:themeColor="text1"/>
          <w:sz w:val="24"/>
          <w:szCs w:val="24"/>
        </w:rPr>
        <w:t xml:space="preserve"> </w:t>
      </w:r>
      <w:r w:rsidR="000C5B8A" w:rsidRPr="000674D8">
        <w:rPr>
          <w:rFonts w:ascii="Times New Roman" w:hAnsi="Times New Roman" w:cs="Times New Roman"/>
          <w:sz w:val="24"/>
          <w:szCs w:val="24"/>
        </w:rPr>
        <w:t xml:space="preserve">успешное закрепление на месте работы учителя с </w:t>
      </w:r>
      <w:r w:rsidR="00206540" w:rsidRPr="000674D8">
        <w:rPr>
          <w:rFonts w:ascii="Times New Roman" w:hAnsi="Times New Roman" w:cs="Times New Roman"/>
          <w:sz w:val="24"/>
          <w:szCs w:val="24"/>
        </w:rPr>
        <w:t>выраженной усталостью, с симптомами профессионального выгорания</w:t>
      </w:r>
      <w:r w:rsidR="000C5B8A" w:rsidRPr="000674D8">
        <w:rPr>
          <w:rFonts w:ascii="Times New Roman" w:hAnsi="Times New Roman" w:cs="Times New Roman"/>
          <w:sz w:val="24"/>
          <w:szCs w:val="24"/>
        </w:rPr>
        <w:t>,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w:t>
      </w:r>
      <w:r w:rsidR="00E85231">
        <w:rPr>
          <w:rFonts w:ascii="Times New Roman" w:hAnsi="Times New Roman" w:cs="Times New Roman"/>
          <w:sz w:val="24"/>
          <w:szCs w:val="24"/>
        </w:rPr>
        <w:t>.</w:t>
      </w:r>
    </w:p>
    <w:p w:rsidR="00206540" w:rsidRPr="000674D8" w:rsidRDefault="00123D0F" w:rsidP="00E6166D">
      <w:pPr>
        <w:spacing w:after="0" w:line="360" w:lineRule="auto"/>
        <w:ind w:firstLine="708"/>
        <w:jc w:val="both"/>
        <w:rPr>
          <w:rFonts w:ascii="Times New Roman" w:hAnsi="Times New Roman" w:cs="Times New Roman"/>
          <w:color w:val="000000" w:themeColor="text1"/>
          <w:sz w:val="24"/>
          <w:szCs w:val="24"/>
        </w:rPr>
      </w:pPr>
      <w:r w:rsidRPr="000674D8">
        <w:rPr>
          <w:rFonts w:ascii="Times New Roman" w:hAnsi="Times New Roman" w:cs="Times New Roman"/>
          <w:color w:val="000000" w:themeColor="text1"/>
          <w:sz w:val="24"/>
          <w:szCs w:val="24"/>
        </w:rPr>
        <w:t>Задачи</w:t>
      </w:r>
      <w:r w:rsidR="00206540" w:rsidRPr="000674D8">
        <w:rPr>
          <w:rFonts w:ascii="Times New Roman" w:hAnsi="Times New Roman" w:cs="Times New Roman"/>
          <w:color w:val="000000" w:themeColor="text1"/>
          <w:sz w:val="24"/>
          <w:szCs w:val="24"/>
        </w:rPr>
        <w:t>:</w:t>
      </w:r>
    </w:p>
    <w:p w:rsidR="00206540" w:rsidRDefault="00123D0F" w:rsidP="00206540">
      <w:pPr>
        <w:spacing w:after="0" w:line="360" w:lineRule="auto"/>
        <w:jc w:val="both"/>
        <w:rPr>
          <w:rFonts w:ascii="Times New Roman" w:hAnsi="Times New Roman" w:cs="Times New Roman"/>
          <w:sz w:val="24"/>
          <w:szCs w:val="24"/>
        </w:rPr>
      </w:pPr>
      <w:r w:rsidRPr="00206540">
        <w:rPr>
          <w:rFonts w:ascii="Times New Roman" w:hAnsi="Times New Roman" w:cs="Times New Roman"/>
          <w:color w:val="000000" w:themeColor="text1"/>
          <w:sz w:val="24"/>
          <w:szCs w:val="24"/>
        </w:rPr>
        <w:t xml:space="preserve"> -</w:t>
      </w:r>
      <w:r w:rsidRPr="00206540">
        <w:rPr>
          <w:rFonts w:ascii="Times New Roman" w:hAnsi="Times New Roman" w:cs="Times New Roman"/>
          <w:color w:val="FF0000"/>
          <w:sz w:val="24"/>
          <w:szCs w:val="24"/>
        </w:rPr>
        <w:t xml:space="preserve"> </w:t>
      </w:r>
      <w:r w:rsidRPr="00206540">
        <w:rPr>
          <w:rFonts w:ascii="Times New Roman" w:hAnsi="Times New Roman" w:cs="Times New Roman"/>
          <w:sz w:val="24"/>
          <w:szCs w:val="24"/>
        </w:rPr>
        <w:t xml:space="preserve">способствовать формированию потребности заниматься анализом результатов своей профессиональной деятельности;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развивать интерес к методике построения и организации результативного учебного процесса;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ориентировать педагога на творческое использование передового педагогического опыта в своей деятельности;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 xml:space="preserve">прививать учителю интерес к педагогической деятельности в целях его закрепления в образовательной организации; </w:t>
      </w:r>
    </w:p>
    <w:p w:rsidR="00206540" w:rsidRDefault="0020654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снять синдром </w:t>
      </w:r>
      <w:r w:rsidR="00123D0F" w:rsidRPr="00206540">
        <w:rPr>
          <w:rFonts w:ascii="Times New Roman" w:hAnsi="Times New Roman" w:cs="Times New Roman"/>
          <w:sz w:val="24"/>
          <w:szCs w:val="24"/>
        </w:rPr>
        <w:t xml:space="preserve">профессионального </w:t>
      </w:r>
      <w:r>
        <w:rPr>
          <w:rFonts w:ascii="Times New Roman" w:hAnsi="Times New Roman" w:cs="Times New Roman"/>
          <w:sz w:val="24"/>
          <w:szCs w:val="24"/>
        </w:rPr>
        <w:t xml:space="preserve">выгорания </w:t>
      </w:r>
      <w:r w:rsidR="00123D0F" w:rsidRPr="00206540">
        <w:rPr>
          <w:rFonts w:ascii="Times New Roman" w:hAnsi="Times New Roman" w:cs="Times New Roman"/>
          <w:sz w:val="24"/>
          <w:szCs w:val="24"/>
        </w:rPr>
        <w:t xml:space="preserve">педагога; </w:t>
      </w:r>
    </w:p>
    <w:p w:rsidR="000C5B8A" w:rsidRPr="00206540" w:rsidRDefault="00206540" w:rsidP="00206540">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123D0F" w:rsidRPr="00206540">
        <w:rPr>
          <w:rFonts w:ascii="Times New Roman" w:hAnsi="Times New Roman" w:cs="Times New Roman"/>
          <w:sz w:val="24"/>
          <w:szCs w:val="24"/>
        </w:rPr>
        <w:t>сформировать сообщество образовательной организации (как часть педагогического).</w:t>
      </w:r>
    </w:p>
    <w:p w:rsidR="00CA7DEB" w:rsidRPr="00206540" w:rsidRDefault="00CA7DEB" w:rsidP="00EB3BB6">
      <w:pPr>
        <w:spacing w:after="0" w:line="360" w:lineRule="auto"/>
        <w:jc w:val="both"/>
        <w:rPr>
          <w:rFonts w:ascii="Times New Roman" w:hAnsi="Times New Roman" w:cs="Times New Roman"/>
          <w:b/>
          <w:sz w:val="24"/>
          <w:szCs w:val="24"/>
        </w:rPr>
      </w:pPr>
      <w:r w:rsidRPr="00206540">
        <w:rPr>
          <w:rFonts w:ascii="Times New Roman" w:hAnsi="Times New Roman" w:cs="Times New Roman"/>
          <w:b/>
          <w:sz w:val="24"/>
          <w:szCs w:val="24"/>
        </w:rPr>
        <w:t xml:space="preserve">1.2. Принципы реализации программы наставничества «учитель -учитель» </w:t>
      </w:r>
    </w:p>
    <w:p w:rsidR="00CA7DEB"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Реализация ПН строится на следующих принципах: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7DEB" w:rsidRPr="00EC5880">
        <w:rPr>
          <w:rFonts w:ascii="Times New Roman" w:hAnsi="Times New Roman" w:cs="Times New Roman"/>
          <w:sz w:val="24"/>
          <w:szCs w:val="24"/>
        </w:rPr>
        <w:t>принцип научности – использование научно-обоснованных технологий; принцип легитимности – соответствие всех действий законодательству Российской Федерации:</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гуманизации – ориентация наставнической деятельности на развитие и самоутверждение личности;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индивидуализации – сохранение индивидуальных приоритетов в создании для личности собственной траектории развития, учет возрастных, гендерных, национальных, религиозных и других особенностей наставляемых;</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компетентности – владение куратором и наставником специальной теоретической и практической подготовкой, использование приемов и методов, соответствующих их квалификации и конкретной ситуации;</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6540">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комплексности – согласованное взаимодействие педагогов и других специалистов на всех этапах реализации ПН;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п</w:t>
      </w:r>
      <w:r w:rsidR="00CA7DEB" w:rsidRPr="00EC5880">
        <w:rPr>
          <w:rFonts w:ascii="Times New Roman" w:hAnsi="Times New Roman" w:cs="Times New Roman"/>
          <w:sz w:val="24"/>
          <w:szCs w:val="24"/>
        </w:rPr>
        <w:t xml:space="preserve">ринцип лояльности – уважение личности наставляемого, его интересов и свободы выбора, проявление доброжелательности и делового стиля общения; </w:t>
      </w:r>
    </w:p>
    <w:p w:rsidR="00CA7DEB" w:rsidRPr="00EC5880"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конфиденциальности – неразглашение информации, полученной в процессе работы с наставляемым (передача ее другим лицам лишь с согласия наставляемого); </w:t>
      </w:r>
    </w:p>
    <w:p w:rsidR="00EB3BB6" w:rsidRDefault="00EC5880"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принцип добровольности – участие в ПН наставников и наставляемых с обоюдного согласия; </w:t>
      </w:r>
    </w:p>
    <w:p w:rsidR="00CA7DEB" w:rsidRPr="00EC5880" w:rsidRDefault="00EB3BB6" w:rsidP="002065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принцип активности – активная позиция наставляемого в реализации потребности самопознания и саморазвития, готовность непрерывно меняться как лично, так и профессионально.</w:t>
      </w:r>
    </w:p>
    <w:p w:rsidR="00CA7DEB" w:rsidRPr="00206540" w:rsidRDefault="00CA7DEB" w:rsidP="00EC5880">
      <w:pPr>
        <w:spacing w:after="0" w:line="360" w:lineRule="auto"/>
        <w:jc w:val="both"/>
        <w:rPr>
          <w:rFonts w:ascii="Times New Roman" w:hAnsi="Times New Roman" w:cs="Times New Roman"/>
          <w:b/>
          <w:sz w:val="24"/>
          <w:szCs w:val="24"/>
        </w:rPr>
      </w:pPr>
      <w:r w:rsidRPr="00206540">
        <w:rPr>
          <w:rFonts w:ascii="Times New Roman" w:hAnsi="Times New Roman" w:cs="Times New Roman"/>
          <w:b/>
          <w:sz w:val="24"/>
          <w:szCs w:val="24"/>
        </w:rPr>
        <w:t xml:space="preserve">1.3. Этапы и срок реализации программы </w:t>
      </w:r>
    </w:p>
    <w:p w:rsidR="00CA7DEB" w:rsidRPr="00EC5880" w:rsidRDefault="00CA7DEB" w:rsidP="003C62EB">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Адаптационный. Педагог-наставник знакомится с наставляемым педагогом, определяет для себя пробелы в его подготовке, умениях и навыках, развитии профессиональных компетенций для составления конкретной программы наставничества. </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Основной. В совместной деятельности реализуется ПН наставляемого педагога, происходит коррекция умений и навыков, развитие компетенций. Наставник помогает подшефному составить собственную программу профессионального роста.</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Контрольно-оценочный. Наставник оценивает уровень профессиональной компетентности учителя, определяет его готовность к выполнению своих обязанностей. </w:t>
      </w:r>
    </w:p>
    <w:p w:rsidR="00202DA5"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Нужно понимать, что эффективной работа по наставничеству будет в случае: </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взаимной заинтересованности наставника и наставляемого; </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w:t>
      </w:r>
      <w:r w:rsidR="003C62EB" w:rsidRPr="00EC5880">
        <w:rPr>
          <w:rFonts w:ascii="Times New Roman" w:hAnsi="Times New Roman" w:cs="Times New Roman"/>
          <w:sz w:val="24"/>
          <w:szCs w:val="24"/>
        </w:rPr>
        <w:t>административного</w:t>
      </w:r>
      <w:r w:rsidR="00CA7DEB" w:rsidRPr="00EC5880">
        <w:rPr>
          <w:rFonts w:ascii="Times New Roman" w:hAnsi="Times New Roman" w:cs="Times New Roman"/>
          <w:sz w:val="24"/>
          <w:szCs w:val="24"/>
        </w:rPr>
        <w:t xml:space="preserve"> контроля за процессом наставничества;</w:t>
      </w:r>
    </w:p>
    <w:p w:rsidR="00202DA5" w:rsidRPr="00EC5880" w:rsidRDefault="00202DA5"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3C62EB">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тщательно продуманного планирования и своевременного отслеживания промежуточных результатов сотрудничества. </w:t>
      </w:r>
    </w:p>
    <w:p w:rsidR="00202DA5"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lastRenderedPageBreak/>
        <w:t>Срок реализации программы: 2024 -2025 учебный год</w:t>
      </w:r>
      <w:r w:rsidR="003C62EB">
        <w:rPr>
          <w:rFonts w:ascii="Times New Roman" w:hAnsi="Times New Roman" w:cs="Times New Roman"/>
          <w:sz w:val="24"/>
          <w:szCs w:val="24"/>
        </w:rPr>
        <w:t xml:space="preserve"> (по необходимости возможно продление реализации программы)</w:t>
      </w:r>
      <w:r w:rsidRPr="00EC5880">
        <w:rPr>
          <w:rFonts w:ascii="Times New Roman" w:hAnsi="Times New Roman" w:cs="Times New Roman"/>
          <w:sz w:val="24"/>
          <w:szCs w:val="24"/>
        </w:rPr>
        <w:t xml:space="preserve"> </w:t>
      </w:r>
    </w:p>
    <w:p w:rsidR="00083AEB" w:rsidRPr="003C62EB" w:rsidRDefault="00CA7DEB" w:rsidP="00EC5880">
      <w:pPr>
        <w:spacing w:after="0" w:line="360" w:lineRule="auto"/>
        <w:jc w:val="both"/>
        <w:rPr>
          <w:rFonts w:ascii="Times New Roman" w:hAnsi="Times New Roman" w:cs="Times New Roman"/>
          <w:b/>
          <w:sz w:val="24"/>
          <w:szCs w:val="24"/>
        </w:rPr>
      </w:pPr>
      <w:r w:rsidRPr="003C62EB">
        <w:rPr>
          <w:rFonts w:ascii="Times New Roman" w:hAnsi="Times New Roman" w:cs="Times New Roman"/>
          <w:b/>
          <w:sz w:val="24"/>
          <w:szCs w:val="24"/>
        </w:rPr>
        <w:t>1.</w:t>
      </w:r>
      <w:r w:rsidR="003C62EB" w:rsidRPr="003C62EB">
        <w:rPr>
          <w:rFonts w:ascii="Times New Roman" w:hAnsi="Times New Roman" w:cs="Times New Roman"/>
          <w:b/>
          <w:sz w:val="24"/>
          <w:szCs w:val="24"/>
        </w:rPr>
        <w:t>4</w:t>
      </w:r>
      <w:r w:rsidRPr="003C62EB">
        <w:rPr>
          <w:rFonts w:ascii="Times New Roman" w:hAnsi="Times New Roman" w:cs="Times New Roman"/>
          <w:b/>
          <w:sz w:val="24"/>
          <w:szCs w:val="24"/>
        </w:rPr>
        <w:t>. Участники программы и их функции.</w:t>
      </w:r>
    </w:p>
    <w:p w:rsidR="00083AEB"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Термины и определения.</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 </w:t>
      </w:r>
    </w:p>
    <w:p w:rsidR="00083AEB"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EC5880" w:rsidRPr="00EC5880" w:rsidRDefault="00CA7DEB" w:rsidP="008A6681">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w:t>
      </w:r>
      <w:r w:rsidRPr="00EC5880">
        <w:rPr>
          <w:rFonts w:ascii="Times New Roman" w:hAnsi="Times New Roman" w:cs="Times New Roman"/>
          <w:sz w:val="24"/>
          <w:szCs w:val="24"/>
        </w:rPr>
        <w:lastRenderedPageBreak/>
        <w:t xml:space="preserve">паузы и т. д. Применяется, в частности, в наставничестве, чтобы установить доверительные отношения между наставником и наставляемым.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Партнеры – это участники в какой-либо совместной деятельности. </w:t>
      </w:r>
    </w:p>
    <w:p w:rsidR="00EC5880" w:rsidRPr="00EC5880" w:rsidRDefault="00CA7DEB" w:rsidP="00EC5880">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Функции участников ПН:</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 Для реализации поставленных в программе задач участники ПН выполняют следующие функции: </w:t>
      </w:r>
    </w:p>
    <w:p w:rsidR="003C62EB"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Воспитание педагогической культуры, культуры делового общения. </w:t>
      </w:r>
    </w:p>
    <w:p w:rsidR="00EC5880" w:rsidRPr="00EC5880" w:rsidRDefault="003C62EB" w:rsidP="003C6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Совершенствование имеющихся профессиональных компетенций с учетом анализа результатов осуществления профессиональной деятельности.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Оказание методической помощи, психологической поддержки, мотивации в преодолении возникающих профессиональных трудностей.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Содействие в освоении эффективных педагогических практик с различным контингентом обучающихся, родителей.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Требования, предъявляемые к наставнику:</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знать требования законодательства в сфере образования, ведомственных нормативных актов, определяющих права и обязанности молодого и вновь прибывшего специалиста по занимаемой должности;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3C62EB">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разрабатывать совместно с наставляемым план профессионального становления последнего с учетом уровня его интеллектуального развития, педагогической, методической и профессиональной подготовки по предмету;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изучать деловые и нравственные качества педагога, его отношение к проведению занятий, коллективу школы, учащимся и их родителям, увлечения, наклонности, круг досугового общения;</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контролировать и оценивать самостоятельное проведение педагог учебных занятий и внеклассных мероприятий;</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давать конкретные задания с определенным сроком их выполнения;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 xml:space="preserve">- </w:t>
      </w:r>
      <w:r w:rsidR="00CA7DEB" w:rsidRPr="00EC5880">
        <w:rPr>
          <w:rFonts w:ascii="Times New Roman" w:hAnsi="Times New Roman" w:cs="Times New Roman"/>
          <w:sz w:val="24"/>
          <w:szCs w:val="24"/>
        </w:rPr>
        <w:t xml:space="preserve">оказывать индивидуальную помощь в овладении практическими приемами и технологиями качественного проведения занятий, выявлять и совместно устранять допущенные ошибки;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периодически докладывать </w:t>
      </w:r>
      <w:r w:rsidR="003C62EB">
        <w:rPr>
          <w:rFonts w:ascii="Times New Roman" w:hAnsi="Times New Roman" w:cs="Times New Roman"/>
          <w:sz w:val="24"/>
          <w:szCs w:val="24"/>
        </w:rPr>
        <w:t>куратору программы</w:t>
      </w:r>
      <w:r w:rsidR="00CA7DEB" w:rsidRPr="00EC5880">
        <w:rPr>
          <w:rFonts w:ascii="Times New Roman" w:hAnsi="Times New Roman" w:cs="Times New Roman"/>
          <w:sz w:val="24"/>
          <w:szCs w:val="24"/>
        </w:rPr>
        <w:t xml:space="preserve"> о промеж</w:t>
      </w:r>
      <w:r w:rsidR="003C62EB">
        <w:rPr>
          <w:rFonts w:ascii="Times New Roman" w:hAnsi="Times New Roman" w:cs="Times New Roman"/>
          <w:sz w:val="24"/>
          <w:szCs w:val="24"/>
        </w:rPr>
        <w:t>уточных результатах работы</w:t>
      </w:r>
      <w:r w:rsidR="00CA7DEB" w:rsidRPr="00EC5880">
        <w:rPr>
          <w:rFonts w:ascii="Times New Roman" w:hAnsi="Times New Roman" w:cs="Times New Roman"/>
          <w:sz w:val="24"/>
          <w:szCs w:val="24"/>
        </w:rPr>
        <w:t xml:space="preserve">.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Требования к наставляемому: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изучать нормативные документы, определяющие его служебну</w:t>
      </w:r>
      <w:r w:rsidR="003C62EB">
        <w:rPr>
          <w:rFonts w:ascii="Times New Roman" w:hAnsi="Times New Roman" w:cs="Times New Roman"/>
          <w:sz w:val="24"/>
          <w:szCs w:val="24"/>
        </w:rPr>
        <w:t>ю деятельность, структуру</w:t>
      </w:r>
      <w:r w:rsidR="00CA7DEB" w:rsidRPr="00EC5880">
        <w:rPr>
          <w:rFonts w:ascii="Times New Roman" w:hAnsi="Times New Roman" w:cs="Times New Roman"/>
          <w:sz w:val="24"/>
          <w:szCs w:val="24"/>
        </w:rPr>
        <w:t>, особенности деятельности школы и функциональные обязанности по занимаемой должности;</w:t>
      </w:r>
    </w:p>
    <w:p w:rsidR="003C62EB"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выполнять план профессионального становления в установленные сроки;</w:t>
      </w:r>
    </w:p>
    <w:p w:rsidR="00EC5880" w:rsidRPr="00EC5880" w:rsidRDefault="003C62EB" w:rsidP="003C6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7DEB" w:rsidRPr="00EC5880">
        <w:rPr>
          <w:rFonts w:ascii="Times New Roman" w:hAnsi="Times New Roman" w:cs="Times New Roman"/>
          <w:sz w:val="24"/>
          <w:szCs w:val="24"/>
        </w:rPr>
        <w:t xml:space="preserve">постоянно работать над повышением профессионального мастерства, овладевать практическими навыками по занимаемой должности; </w:t>
      </w:r>
    </w:p>
    <w:p w:rsidR="00EC5880" w:rsidRPr="00EC5880" w:rsidRDefault="00EC5880" w:rsidP="003C62EB">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учиться у наставника передовым методам и формам работы, правильно строить свои взаимоотношения с ним; </w:t>
      </w:r>
    </w:p>
    <w:p w:rsidR="00EC5880" w:rsidRPr="00EC5880" w:rsidRDefault="00EC5880" w:rsidP="00EC1F54">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совершенствовать свой общеобразовательный и культурный уровень; </w:t>
      </w:r>
    </w:p>
    <w:p w:rsidR="00EC5880" w:rsidRPr="00EC5880" w:rsidRDefault="00EC5880" w:rsidP="00EC1F54">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периодически отчитываться о своей работе перед наставником.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 xml:space="preserve">Ответственность за реализацию программы наставничества внутри образовательной организации берут на себя: </w:t>
      </w:r>
    </w:p>
    <w:p w:rsidR="00EC5880" w:rsidRPr="00EC5880" w:rsidRDefault="00EC5880" w:rsidP="009D6587">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администрация организации участников;</w:t>
      </w:r>
    </w:p>
    <w:p w:rsidR="00EC5880" w:rsidRPr="00EC5880" w:rsidRDefault="00EC5880" w:rsidP="009D6587">
      <w:pPr>
        <w:spacing w:after="0" w:line="360" w:lineRule="auto"/>
        <w:jc w:val="both"/>
        <w:rPr>
          <w:rFonts w:ascii="Times New Roman" w:hAnsi="Times New Roman" w:cs="Times New Roman"/>
          <w:sz w:val="24"/>
          <w:szCs w:val="24"/>
        </w:rPr>
      </w:pPr>
      <w:r w:rsidRPr="00EC5880">
        <w:rPr>
          <w:rFonts w:ascii="Times New Roman" w:hAnsi="Times New Roman" w:cs="Times New Roman"/>
          <w:sz w:val="24"/>
          <w:szCs w:val="24"/>
        </w:rPr>
        <w:t>-</w:t>
      </w:r>
      <w:r w:rsidR="00CA7DEB" w:rsidRPr="00EC5880">
        <w:rPr>
          <w:rFonts w:ascii="Times New Roman" w:hAnsi="Times New Roman" w:cs="Times New Roman"/>
          <w:sz w:val="24"/>
          <w:szCs w:val="24"/>
        </w:rPr>
        <w:t xml:space="preserve"> н</w:t>
      </w:r>
      <w:r w:rsidR="009D6587">
        <w:rPr>
          <w:rFonts w:ascii="Times New Roman" w:hAnsi="Times New Roman" w:cs="Times New Roman"/>
          <w:sz w:val="24"/>
          <w:szCs w:val="24"/>
        </w:rPr>
        <w:t>аставники - участники программы</w:t>
      </w:r>
      <w:r w:rsidR="00CA7DEB" w:rsidRPr="00EC5880">
        <w:rPr>
          <w:rFonts w:ascii="Times New Roman" w:hAnsi="Times New Roman" w:cs="Times New Roman"/>
          <w:sz w:val="24"/>
          <w:szCs w:val="24"/>
        </w:rPr>
        <w:t xml:space="preserve"> </w:t>
      </w:r>
    </w:p>
    <w:p w:rsidR="00EC5880" w:rsidRPr="00EC5880" w:rsidRDefault="00CA7DEB" w:rsidP="00EC5880">
      <w:pPr>
        <w:spacing w:after="0" w:line="360" w:lineRule="auto"/>
        <w:ind w:firstLine="708"/>
        <w:jc w:val="both"/>
        <w:rPr>
          <w:rFonts w:ascii="Times New Roman" w:hAnsi="Times New Roman" w:cs="Times New Roman"/>
          <w:sz w:val="24"/>
          <w:szCs w:val="24"/>
        </w:rPr>
      </w:pPr>
      <w:r w:rsidRPr="00EC5880">
        <w:rPr>
          <w:rFonts w:ascii="Times New Roman" w:hAnsi="Times New Roman" w:cs="Times New Roman"/>
          <w:sz w:val="24"/>
          <w:szCs w:val="24"/>
        </w:rPr>
        <w:t>Куратором программы наставничества является заместитель директора по УВР Долгосрочные положительные наставнические взаимоотношения развиваются благодаря корректности, эмпатии, участию и уважению. Обучение должно фокусироваться на развитии и совершенствовании такого поведения. Наставник</w:t>
      </w:r>
      <w:r w:rsidR="00EC1F54">
        <w:rPr>
          <w:rFonts w:ascii="Times New Roman" w:hAnsi="Times New Roman" w:cs="Times New Roman"/>
          <w:sz w:val="24"/>
          <w:szCs w:val="24"/>
        </w:rPr>
        <w:t>у</w:t>
      </w:r>
      <w:r w:rsidRPr="00EC5880">
        <w:rPr>
          <w:rFonts w:ascii="Times New Roman" w:hAnsi="Times New Roman" w:cs="Times New Roman"/>
          <w:sz w:val="24"/>
          <w:szCs w:val="24"/>
        </w:rPr>
        <w:t xml:space="preserve"> необходимо соблюдать принципы этичного и безопасного наставничества, изучение которых должно стать обязательным разделом программы обучения. </w:t>
      </w:r>
    </w:p>
    <w:p w:rsidR="00EC5880" w:rsidRPr="00E6166D" w:rsidRDefault="00CA7DEB" w:rsidP="00E6166D">
      <w:pPr>
        <w:spacing w:after="0" w:line="360" w:lineRule="auto"/>
        <w:ind w:firstLine="708"/>
        <w:jc w:val="both"/>
        <w:rPr>
          <w:rFonts w:ascii="Times New Roman" w:hAnsi="Times New Roman" w:cs="Times New Roman"/>
          <w:sz w:val="24"/>
          <w:szCs w:val="24"/>
        </w:rPr>
      </w:pPr>
      <w:r w:rsidRPr="00E6166D">
        <w:rPr>
          <w:rFonts w:ascii="Times New Roman" w:hAnsi="Times New Roman" w:cs="Times New Roman"/>
          <w:sz w:val="24"/>
          <w:szCs w:val="24"/>
        </w:rPr>
        <w:t>Форма наставничества: «</w:t>
      </w:r>
      <w:r w:rsidR="008A6681">
        <w:rPr>
          <w:rFonts w:ascii="Times New Roman" w:hAnsi="Times New Roman" w:cs="Times New Roman"/>
          <w:sz w:val="24"/>
          <w:szCs w:val="24"/>
        </w:rPr>
        <w:t>учитель -учитель</w:t>
      </w:r>
      <w:r w:rsidRPr="00E6166D">
        <w:rPr>
          <w:rFonts w:ascii="Times New Roman" w:hAnsi="Times New Roman" w:cs="Times New Roman"/>
          <w:sz w:val="24"/>
          <w:szCs w:val="24"/>
        </w:rPr>
        <w:t>»</w:t>
      </w:r>
    </w:p>
    <w:p w:rsidR="00E63D0C" w:rsidRDefault="00E63D0C" w:rsidP="008A6681">
      <w:pPr>
        <w:spacing w:after="0" w:line="360" w:lineRule="auto"/>
        <w:ind w:firstLine="708"/>
        <w:jc w:val="both"/>
        <w:rPr>
          <w:rFonts w:ascii="Times New Roman" w:hAnsi="Times New Roman" w:cs="Times New Roman"/>
          <w:sz w:val="24"/>
          <w:szCs w:val="24"/>
        </w:rPr>
      </w:pPr>
      <w:r w:rsidRPr="00E63D0C">
        <w:rPr>
          <w:rFonts w:ascii="Times New Roman" w:hAnsi="Times New Roman" w:cs="Times New Roman"/>
          <w:sz w:val="24"/>
          <w:szCs w:val="24"/>
        </w:rPr>
        <w:t>Вар</w:t>
      </w:r>
      <w:r w:rsidR="00AE769C">
        <w:rPr>
          <w:rFonts w:ascii="Times New Roman" w:hAnsi="Times New Roman" w:cs="Times New Roman"/>
          <w:sz w:val="24"/>
          <w:szCs w:val="24"/>
        </w:rPr>
        <w:t xml:space="preserve">иант взаимодействия: </w:t>
      </w:r>
      <w:r w:rsidRPr="00E63D0C">
        <w:rPr>
          <w:rFonts w:ascii="Times New Roman" w:hAnsi="Times New Roman" w:cs="Times New Roman"/>
          <w:sz w:val="24"/>
          <w:szCs w:val="24"/>
        </w:rPr>
        <w:t>"лидер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w:t>
      </w:r>
      <w:r w:rsidR="00AE769C">
        <w:rPr>
          <w:rFonts w:ascii="Times New Roman" w:hAnsi="Times New Roman" w:cs="Times New Roman"/>
          <w:sz w:val="24"/>
          <w:szCs w:val="24"/>
        </w:rPr>
        <w:t>, итд</w:t>
      </w:r>
      <w:r w:rsidRPr="00E63D0C">
        <w:rPr>
          <w:rFonts w:ascii="Times New Roman" w:hAnsi="Times New Roman" w:cs="Times New Roman"/>
          <w:sz w:val="24"/>
          <w:szCs w:val="24"/>
        </w:rPr>
        <w:t>), сочетаемая с профессиональной помощью по приобретению и развитию педагогических талантов и ин</w:t>
      </w:r>
      <w:r>
        <w:rPr>
          <w:rFonts w:ascii="Times New Roman" w:hAnsi="Times New Roman" w:cs="Times New Roman"/>
          <w:sz w:val="24"/>
          <w:szCs w:val="24"/>
        </w:rPr>
        <w:t>ициатив</w:t>
      </w:r>
      <w:r w:rsidR="00105811">
        <w:rPr>
          <w:rFonts w:ascii="Times New Roman" w:hAnsi="Times New Roman" w:cs="Times New Roman"/>
          <w:sz w:val="24"/>
          <w:szCs w:val="24"/>
        </w:rPr>
        <w:t>.</w:t>
      </w:r>
    </w:p>
    <w:p w:rsidR="008A6681" w:rsidRDefault="00E63D0C" w:rsidP="008A66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8A6681">
        <w:rPr>
          <w:rFonts w:ascii="Times New Roman" w:hAnsi="Times New Roman" w:cs="Times New Roman"/>
          <w:sz w:val="24"/>
          <w:szCs w:val="24"/>
        </w:rPr>
        <w:t xml:space="preserve">ежим программы наставничества – очный </w:t>
      </w:r>
    </w:p>
    <w:p w:rsidR="00CE5E1D" w:rsidRDefault="009D6587" w:rsidP="008C14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8C14AC" w:rsidRPr="00CE5E1D">
        <w:rPr>
          <w:rFonts w:ascii="Times New Roman" w:hAnsi="Times New Roman" w:cs="Times New Roman"/>
          <w:b/>
          <w:sz w:val="24"/>
          <w:szCs w:val="24"/>
        </w:rPr>
        <w:t xml:space="preserve">. Реализация целевой модели наставничества в образовательной организации. </w:t>
      </w:r>
    </w:p>
    <w:p w:rsidR="008C14AC" w:rsidRPr="00CE5E1D" w:rsidRDefault="008C14AC" w:rsidP="008C14AC">
      <w:pPr>
        <w:spacing w:after="0" w:line="360" w:lineRule="auto"/>
        <w:jc w:val="both"/>
        <w:rPr>
          <w:rFonts w:ascii="Times New Roman" w:hAnsi="Times New Roman" w:cs="Times New Roman"/>
          <w:b/>
          <w:sz w:val="24"/>
          <w:szCs w:val="24"/>
        </w:rPr>
      </w:pPr>
      <w:r w:rsidRPr="00CE5E1D">
        <w:rPr>
          <w:rFonts w:ascii="Times New Roman" w:hAnsi="Times New Roman" w:cs="Times New Roman"/>
          <w:b/>
          <w:sz w:val="24"/>
          <w:szCs w:val="24"/>
        </w:rPr>
        <w:t xml:space="preserve">Этапы программы </w:t>
      </w:r>
    </w:p>
    <w:p w:rsidR="008C14AC" w:rsidRPr="008C14AC" w:rsidRDefault="009D6587" w:rsidP="008C14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C14AC" w:rsidRPr="008C14AC">
        <w:rPr>
          <w:rFonts w:ascii="Times New Roman" w:hAnsi="Times New Roman" w:cs="Times New Roman"/>
          <w:sz w:val="24"/>
          <w:szCs w:val="24"/>
        </w:rPr>
        <w:t xml:space="preserve">.1. Реализация программы наставничества в образовательных организациях включает семь основных этапов.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1. Подготовка условий для запуска программы наставничества:</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обеспечить нормативно-правовое оформление программы наставничества;</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-информировать коллектив о подготовке программы, собрать предварительные запросы педагогов;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сформировать команду и выбрать куратора, отвечающих за реализацию программы;</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определить задачи, формы наставничества, ожидаемые результаты;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сформировать дорожную карту внедрения целевой модели наставничества, определить необходимые для реализации ресурсы - внутренние и внешние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lastRenderedPageBreak/>
        <w:t>2. Формирование базы наставляемых</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информировать родителей, педагогов, обучающихся о возможностях и целях программы;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включить собранные данные в базу наставников, а также в систему мониторинга влияния программы на наставляемых</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3. Формирование базы наставников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информировать коллектив, обучающихся и их родителей, педагогов о запуске;</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 собрать данные о потенциальных наставниках из числа педагогов и обучающихся;</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мотивировать наставников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4. Отбор и обучение наставников</w:t>
      </w:r>
      <w:r w:rsidR="00693BEC">
        <w:rPr>
          <w:rFonts w:ascii="Times New Roman" w:hAnsi="Times New Roman" w:cs="Times New Roman"/>
          <w:sz w:val="24"/>
          <w:szCs w:val="24"/>
        </w:rPr>
        <w:t xml:space="preserve"> – по плану муниципального (регионального) органа управления образованием</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5. Формирование наставнических пар или групп</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6. Организация работы наставнических пар или групп</w:t>
      </w:r>
    </w:p>
    <w:p w:rsidR="00693BEC" w:rsidRDefault="008C14AC" w:rsidP="008C14AC">
      <w:pPr>
        <w:spacing w:after="0" w:line="360" w:lineRule="auto"/>
        <w:jc w:val="both"/>
      </w:pPr>
      <w:r w:rsidRPr="008C14AC">
        <w:rPr>
          <w:rFonts w:ascii="Times New Roman" w:hAnsi="Times New Roman" w:cs="Times New Roman"/>
          <w:sz w:val="24"/>
          <w:szCs w:val="24"/>
        </w:rPr>
        <w:t>- выбрать форматы взаимодействия для каждой пары или группы</w:t>
      </w:r>
      <w:r w:rsidR="00693BEC">
        <w:rPr>
          <w:rFonts w:ascii="Times New Roman" w:hAnsi="Times New Roman" w:cs="Times New Roman"/>
          <w:sz w:val="24"/>
          <w:szCs w:val="24"/>
        </w:rPr>
        <w:t xml:space="preserve"> (</w:t>
      </w:r>
      <w:r w:rsidR="00693BEC" w:rsidRPr="00693BEC">
        <w:rPr>
          <w:rFonts w:ascii="Times New Roman" w:hAnsi="Times New Roman" w:cs="Times New Roman"/>
          <w:sz w:val="24"/>
          <w:szCs w:val="24"/>
        </w:rPr>
        <w:t xml:space="preserve">работа в каждой паре или группе включает: встречу-знакомство; пробную рабочую встречу; встречу-планирование; комплекс последовательных встреч с обязательным заполнением форм </w:t>
      </w:r>
      <w:r w:rsidR="00693BEC">
        <w:rPr>
          <w:rFonts w:ascii="Times New Roman" w:hAnsi="Times New Roman" w:cs="Times New Roman"/>
          <w:sz w:val="24"/>
          <w:szCs w:val="24"/>
        </w:rPr>
        <w:t>обратной связи; итоговую встреч),</w:t>
      </w:r>
      <w:r w:rsidR="00693BEC" w:rsidRPr="00693BEC">
        <w:t xml:space="preserve"> </w:t>
      </w:r>
      <w:r w:rsidR="00693BEC" w:rsidRPr="00693BEC">
        <w:rPr>
          <w:rFonts w:ascii="Times New Roman" w:hAnsi="Times New Roman" w:cs="Times New Roman"/>
          <w:sz w:val="24"/>
          <w:szCs w:val="24"/>
        </w:rPr>
        <w:t>отдельно проговариваются и также закрепляются темы: конфиденциальности взаимодействия (и исключений); необходимости честной и открытой коммуникации; личных границ взаимодействия; обмена контактами.</w:t>
      </w:r>
      <w:r w:rsidR="00693BEC">
        <w:t xml:space="preserve">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проанализировать сильные и слабые стороны участников для постановки цели и задач на конкретные периоды; </w:t>
      </w:r>
    </w:p>
    <w:p w:rsidR="008C14AC" w:rsidRP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при необходимости предоставить наставникам методические рекомендации и/или материалы по взаимодействию с наставляемым(и); </w:t>
      </w:r>
    </w:p>
    <w:p w:rsidR="008C14AC" w:rsidRDefault="008C14AC" w:rsidP="008C14AC">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обратной связи</w:t>
      </w:r>
    </w:p>
    <w:p w:rsidR="00693BEC" w:rsidRDefault="008C14AC" w:rsidP="00CE5E1D">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xml:space="preserve"> </w:t>
      </w:r>
      <w:r w:rsidR="00693BEC" w:rsidRPr="00693BEC">
        <w:rPr>
          <w:rFonts w:ascii="Times New Roman" w:hAnsi="Times New Roman" w:cs="Times New Roman"/>
          <w:sz w:val="24"/>
          <w:szCs w:val="24"/>
        </w:rPr>
        <w:t xml:space="preserve">Желания и ресурсы. Обсуждение </w:t>
      </w:r>
      <w:r w:rsidR="00693BEC">
        <w:rPr>
          <w:rFonts w:ascii="Times New Roman" w:hAnsi="Times New Roman" w:cs="Times New Roman"/>
          <w:sz w:val="24"/>
          <w:szCs w:val="24"/>
        </w:rPr>
        <w:t>и</w:t>
      </w:r>
      <w:r w:rsidR="00693BEC" w:rsidRPr="00693BEC">
        <w:rPr>
          <w:rFonts w:ascii="Times New Roman" w:hAnsi="Times New Roman" w:cs="Times New Roman"/>
          <w:sz w:val="24"/>
          <w:szCs w:val="24"/>
        </w:rPr>
        <w:t xml:space="preserve"> формулирование цели. </w:t>
      </w:r>
      <w:r w:rsidR="00FE5687">
        <w:rPr>
          <w:rFonts w:ascii="Times New Roman" w:hAnsi="Times New Roman" w:cs="Times New Roman"/>
          <w:sz w:val="24"/>
          <w:szCs w:val="24"/>
        </w:rPr>
        <w:t>Определение 5 ключевых направлений</w:t>
      </w:r>
      <w:r w:rsidR="00CE5E1D">
        <w:rPr>
          <w:rFonts w:ascii="Times New Roman" w:hAnsi="Times New Roman" w:cs="Times New Roman"/>
          <w:sz w:val="24"/>
          <w:szCs w:val="24"/>
        </w:rPr>
        <w:t xml:space="preserve">. </w:t>
      </w:r>
      <w:r w:rsidR="00FE5687">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869"/>
        <w:gridCol w:w="1869"/>
        <w:gridCol w:w="1869"/>
        <w:gridCol w:w="1869"/>
        <w:gridCol w:w="1869"/>
      </w:tblGrid>
      <w:tr w:rsidR="00FE5687" w:rsidTr="00FE5687">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Какие ресурсы у меня есть, чтобы это получить?</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Каких ресурсов мне не хватает, чтобы достичь цели и получить желаемое?</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Как измерить результат реализации цели? Как я пойму, что достиг ее?</w:t>
            </w:r>
          </w:p>
        </w:tc>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Сколько мне нужно времени, чтобы это получить</w:t>
            </w:r>
          </w:p>
        </w:tc>
      </w:tr>
      <w:tr w:rsidR="00FE5687" w:rsidTr="00FE5687">
        <w:tc>
          <w:tcPr>
            <w:tcW w:w="1869" w:type="dxa"/>
          </w:tcPr>
          <w:p w:rsidR="00FE5687" w:rsidRPr="00CE5E1D" w:rsidRDefault="00FE5687" w:rsidP="00693BEC">
            <w:pPr>
              <w:jc w:val="both"/>
              <w:rPr>
                <w:rFonts w:ascii="Times New Roman" w:hAnsi="Times New Roman" w:cs="Times New Roman"/>
                <w:sz w:val="24"/>
                <w:szCs w:val="24"/>
              </w:rPr>
            </w:pPr>
            <w:r w:rsidRPr="00CE5E1D">
              <w:rPr>
                <w:rFonts w:ascii="Times New Roman" w:hAnsi="Times New Roman" w:cs="Times New Roman"/>
                <w:sz w:val="24"/>
                <w:szCs w:val="24"/>
              </w:rPr>
              <w:t xml:space="preserve">Желание </w:t>
            </w: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c>
          <w:tcPr>
            <w:tcW w:w="1869" w:type="dxa"/>
          </w:tcPr>
          <w:p w:rsidR="00FE5687" w:rsidRPr="00CE5E1D" w:rsidRDefault="00FE5687" w:rsidP="00693BEC">
            <w:pPr>
              <w:jc w:val="both"/>
              <w:rPr>
                <w:rFonts w:ascii="Times New Roman" w:hAnsi="Times New Roman" w:cs="Times New Roman"/>
                <w:sz w:val="24"/>
                <w:szCs w:val="24"/>
              </w:rPr>
            </w:pPr>
          </w:p>
        </w:tc>
      </w:tr>
    </w:tbl>
    <w:p w:rsidR="002E0E3F" w:rsidRDefault="002E0E3F" w:rsidP="00693BEC">
      <w:pPr>
        <w:jc w:val="both"/>
        <w:rPr>
          <w:rFonts w:ascii="Times New Roman" w:hAnsi="Times New Roman" w:cs="Times New Roman"/>
          <w:sz w:val="24"/>
          <w:szCs w:val="24"/>
        </w:rPr>
      </w:pPr>
    </w:p>
    <w:p w:rsidR="00CE5E1D" w:rsidRDefault="00CE5E1D" w:rsidP="00693BEC">
      <w:pPr>
        <w:jc w:val="both"/>
        <w:rPr>
          <w:rFonts w:ascii="Times New Roman" w:hAnsi="Times New Roman" w:cs="Times New Roman"/>
          <w:sz w:val="24"/>
          <w:szCs w:val="24"/>
        </w:rPr>
      </w:pPr>
      <w:r>
        <w:rPr>
          <w:rFonts w:ascii="Times New Roman" w:hAnsi="Times New Roman" w:cs="Times New Roman"/>
          <w:sz w:val="24"/>
          <w:szCs w:val="24"/>
        </w:rPr>
        <w:t>После определения желания – создание карты будущей работы в соответствии с таблицей.</w:t>
      </w:r>
    </w:p>
    <w:tbl>
      <w:tblPr>
        <w:tblStyle w:val="a3"/>
        <w:tblW w:w="0" w:type="auto"/>
        <w:tblLook w:val="04A0" w:firstRow="1" w:lastRow="0" w:firstColumn="1" w:lastColumn="0" w:noHBand="0" w:noVBand="1"/>
      </w:tblPr>
      <w:tblGrid>
        <w:gridCol w:w="1869"/>
        <w:gridCol w:w="1869"/>
        <w:gridCol w:w="1869"/>
        <w:gridCol w:w="1869"/>
        <w:gridCol w:w="1869"/>
      </w:tblGrid>
      <w:tr w:rsidR="00CE5E1D" w:rsidTr="00CE5E1D">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lastRenderedPageBreak/>
              <w:t>Желаемый результат (как вы видите конечную реализацию цели?)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Конкретные действия и шаги, направленные на получение максимального результата</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Сроки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Показатель эффективности (по каким результатам конкретной деятельности можно будет оценить, что вы движетесь к поставленной цели)</w:t>
            </w:r>
          </w:p>
        </w:tc>
        <w:tc>
          <w:tcPr>
            <w:tcW w:w="1869" w:type="dxa"/>
          </w:tcPr>
          <w:p w:rsidR="00CE5E1D" w:rsidRPr="00CE5E1D" w:rsidRDefault="00CE5E1D" w:rsidP="00CE5E1D">
            <w:pPr>
              <w:jc w:val="center"/>
              <w:rPr>
                <w:rFonts w:ascii="Times New Roman" w:hAnsi="Times New Roman" w:cs="Times New Roman"/>
                <w:sz w:val="24"/>
                <w:szCs w:val="24"/>
              </w:rPr>
            </w:pPr>
            <w:r w:rsidRPr="00CE5E1D">
              <w:rPr>
                <w:rFonts w:ascii="Times New Roman" w:hAnsi="Times New Roman" w:cs="Times New Roman"/>
                <w:sz w:val="24"/>
                <w:szCs w:val="24"/>
              </w:rPr>
              <w:t>Отметки о выполнении</w:t>
            </w:r>
          </w:p>
        </w:tc>
      </w:tr>
    </w:tbl>
    <w:p w:rsidR="00FE5687" w:rsidRDefault="00FE5687" w:rsidP="00693BEC">
      <w:pPr>
        <w:jc w:val="both"/>
        <w:rPr>
          <w:rFonts w:ascii="Times New Roman" w:hAnsi="Times New Roman" w:cs="Times New Roman"/>
          <w:sz w:val="24"/>
          <w:szCs w:val="24"/>
        </w:rPr>
      </w:pPr>
    </w:p>
    <w:p w:rsidR="00CE5E1D" w:rsidRPr="008C14AC" w:rsidRDefault="00CE5E1D" w:rsidP="00CE5E1D">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7. Завершение наставничества</w:t>
      </w:r>
    </w:p>
    <w:p w:rsidR="00CE5E1D" w:rsidRPr="00521446" w:rsidRDefault="00CE5E1D" w:rsidP="00521446">
      <w:pPr>
        <w:spacing w:after="0" w:line="360" w:lineRule="auto"/>
        <w:jc w:val="both"/>
        <w:rPr>
          <w:rFonts w:ascii="Times New Roman" w:hAnsi="Times New Roman" w:cs="Times New Roman"/>
          <w:sz w:val="24"/>
          <w:szCs w:val="24"/>
        </w:rPr>
      </w:pPr>
      <w:r w:rsidRPr="008C14AC">
        <w:rPr>
          <w:rFonts w:ascii="Times New Roman" w:hAnsi="Times New Roman" w:cs="Times New Roman"/>
          <w:sz w:val="24"/>
          <w:szCs w:val="24"/>
        </w:rPr>
        <w:t>- организовать сбор обратной связи наставляемых, провести рефлексию, подвести итоги мониторинга вл</w:t>
      </w:r>
      <w:r>
        <w:rPr>
          <w:rFonts w:ascii="Times New Roman" w:hAnsi="Times New Roman" w:cs="Times New Roman"/>
          <w:sz w:val="24"/>
          <w:szCs w:val="24"/>
        </w:rPr>
        <w:t>ияния программы на наставляемых</w:t>
      </w:r>
      <w:r w:rsidR="00521446" w:rsidRPr="00521446">
        <w:rPr>
          <w:rFonts w:ascii="Times New Roman" w:hAnsi="Times New Roman" w:cs="Times New Roman"/>
          <w:sz w:val="24"/>
          <w:szCs w:val="24"/>
        </w:rPr>
        <w:t>. 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 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521446" w:rsidRPr="00521446" w:rsidRDefault="009D6587" w:rsidP="005214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521446" w:rsidRPr="00521446">
        <w:rPr>
          <w:rFonts w:ascii="Times New Roman" w:hAnsi="Times New Roman" w:cs="Times New Roman"/>
          <w:b/>
          <w:sz w:val="24"/>
          <w:szCs w:val="24"/>
        </w:rPr>
        <w:t>.</w:t>
      </w:r>
      <w:r>
        <w:rPr>
          <w:rFonts w:ascii="Times New Roman" w:hAnsi="Times New Roman" w:cs="Times New Roman"/>
          <w:b/>
          <w:sz w:val="24"/>
          <w:szCs w:val="24"/>
        </w:rPr>
        <w:t xml:space="preserve"> </w:t>
      </w:r>
      <w:r w:rsidR="00521446" w:rsidRPr="00521446">
        <w:rPr>
          <w:rFonts w:ascii="Times New Roman" w:hAnsi="Times New Roman" w:cs="Times New Roman"/>
          <w:b/>
          <w:sz w:val="24"/>
          <w:szCs w:val="24"/>
        </w:rPr>
        <w:t xml:space="preserve">Подведение итогов программы наставничества. </w:t>
      </w:r>
    </w:p>
    <w:p w:rsidR="00521446" w:rsidRPr="00521446" w:rsidRDefault="00521446" w:rsidP="00521446">
      <w:pPr>
        <w:spacing w:after="0" w:line="360" w:lineRule="auto"/>
        <w:ind w:firstLine="708"/>
        <w:jc w:val="both"/>
        <w:rPr>
          <w:rFonts w:ascii="Times New Roman" w:hAnsi="Times New Roman" w:cs="Times New Roman"/>
          <w:sz w:val="24"/>
          <w:szCs w:val="24"/>
        </w:rPr>
      </w:pPr>
      <w:r w:rsidRPr="00521446">
        <w:rPr>
          <w:rFonts w:ascii="Times New Roman" w:hAnsi="Times New Roman" w:cs="Times New Roman"/>
          <w:sz w:val="24"/>
          <w:szCs w:val="24"/>
        </w:rP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521446" w:rsidRPr="00521446" w:rsidRDefault="00521446" w:rsidP="009D6587">
      <w:pPr>
        <w:spacing w:after="0" w:line="360" w:lineRule="auto"/>
        <w:ind w:firstLine="708"/>
        <w:jc w:val="both"/>
        <w:rPr>
          <w:rFonts w:ascii="Times New Roman" w:hAnsi="Times New Roman" w:cs="Times New Roman"/>
          <w:sz w:val="24"/>
          <w:szCs w:val="24"/>
        </w:rPr>
      </w:pPr>
      <w:r w:rsidRPr="00521446">
        <w:rPr>
          <w:rFonts w:ascii="Times New Roman" w:hAnsi="Times New Roman" w:cs="Times New Roman"/>
          <w:sz w:val="24"/>
          <w:szCs w:val="24"/>
        </w:rPr>
        <w:t xml:space="preserve">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 Публичное подведение итогов предполагает проведение открытого праздничного мероприятия (фестиваля). </w:t>
      </w:r>
    </w:p>
    <w:p w:rsidR="00045ED0" w:rsidRPr="00123D0F" w:rsidRDefault="00123D0F" w:rsidP="00521446">
      <w:pPr>
        <w:spacing w:after="0" w:line="360" w:lineRule="auto"/>
        <w:ind w:firstLine="709"/>
        <w:jc w:val="both"/>
        <w:rPr>
          <w:rFonts w:ascii="Times New Roman" w:hAnsi="Times New Roman" w:cs="Times New Roman"/>
          <w:sz w:val="24"/>
          <w:szCs w:val="24"/>
        </w:rPr>
      </w:pPr>
      <w:r w:rsidRPr="00123D0F">
        <w:rPr>
          <w:rFonts w:ascii="Times New Roman" w:hAnsi="Times New Roman" w:cs="Times New Roman"/>
          <w:sz w:val="24"/>
          <w:szCs w:val="24"/>
        </w:rPr>
        <w:t xml:space="preserve">Результатом правильной организации работы наставников будет высокий уровень включенности учителей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w:t>
      </w:r>
      <w:r w:rsidRPr="00123D0F">
        <w:rPr>
          <w:rFonts w:ascii="Times New Roman" w:hAnsi="Times New Roman" w:cs="Times New Roman"/>
          <w:sz w:val="24"/>
          <w:szCs w:val="24"/>
        </w:rPr>
        <w:lastRenderedPageBreak/>
        <w:t>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123D0F" w:rsidRPr="00641CA6" w:rsidRDefault="00123D0F" w:rsidP="00521446">
      <w:pPr>
        <w:ind w:firstLine="708"/>
        <w:jc w:val="both"/>
        <w:rPr>
          <w:rFonts w:ascii="Times New Roman" w:hAnsi="Times New Roman" w:cs="Times New Roman"/>
          <w:b/>
          <w:i/>
          <w:sz w:val="24"/>
          <w:szCs w:val="24"/>
        </w:rPr>
      </w:pPr>
      <w:r w:rsidRPr="00641CA6">
        <w:rPr>
          <w:rFonts w:ascii="Times New Roman" w:hAnsi="Times New Roman" w:cs="Times New Roman"/>
          <w:b/>
          <w:i/>
          <w:sz w:val="24"/>
          <w:szCs w:val="24"/>
        </w:rPr>
        <w:t>Оцениваемые результаты:</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23D0F" w:rsidRPr="00123D0F">
        <w:rPr>
          <w:rFonts w:ascii="Times New Roman" w:hAnsi="Times New Roman" w:cs="Times New Roman"/>
          <w:sz w:val="24"/>
          <w:szCs w:val="24"/>
        </w:rPr>
        <w:t>повышение уровня удовлетворенности собственной работой и улучшение психоэмоционального состояния;</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123D0F">
        <w:rPr>
          <w:rFonts w:ascii="Times New Roman" w:hAnsi="Times New Roman" w:cs="Times New Roman"/>
          <w:sz w:val="24"/>
          <w:szCs w:val="24"/>
        </w:rPr>
        <w:t xml:space="preserve"> рост числа учителей, желающих продолжать свою работу в качестве педагога в данном коллективе (образовательной организации);</w:t>
      </w:r>
    </w:p>
    <w:p w:rsidR="00123D0F" w:rsidRPr="00123D0F" w:rsidRDefault="0052144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D0F" w:rsidRPr="00123D0F">
        <w:rPr>
          <w:rFonts w:ascii="Times New Roman" w:hAnsi="Times New Roman" w:cs="Times New Roman"/>
          <w:sz w:val="24"/>
          <w:szCs w:val="24"/>
        </w:rPr>
        <w:t>сокращение числа конфликтов с педагогическим и родительским сообществами;</w:t>
      </w:r>
    </w:p>
    <w:p w:rsidR="00045ED0" w:rsidRDefault="00123D0F" w:rsidP="00521446">
      <w:pPr>
        <w:spacing w:after="0" w:line="360" w:lineRule="auto"/>
        <w:jc w:val="both"/>
        <w:rPr>
          <w:rFonts w:ascii="Times New Roman" w:hAnsi="Times New Roman" w:cs="Times New Roman"/>
          <w:sz w:val="24"/>
          <w:szCs w:val="24"/>
        </w:rPr>
      </w:pPr>
      <w:r w:rsidRPr="00123D0F">
        <w:rPr>
          <w:rFonts w:ascii="Times New Roman" w:hAnsi="Times New Roman" w:cs="Times New Roman"/>
          <w:sz w:val="24"/>
          <w:szCs w:val="24"/>
        </w:rPr>
        <w:t xml:space="preserve"> </w:t>
      </w:r>
      <w:r w:rsidR="00521446">
        <w:rPr>
          <w:rFonts w:ascii="Times New Roman" w:hAnsi="Times New Roman" w:cs="Times New Roman"/>
          <w:sz w:val="24"/>
          <w:szCs w:val="24"/>
        </w:rPr>
        <w:t xml:space="preserve"> - </w:t>
      </w:r>
      <w:r w:rsidRPr="00123D0F">
        <w:rPr>
          <w:rFonts w:ascii="Times New Roman" w:hAnsi="Times New Roman" w:cs="Times New Roman"/>
          <w:sz w:val="24"/>
          <w:szCs w:val="24"/>
        </w:rPr>
        <w:t>рост числа собственных профессиональных работ: статей, исследований, методических практик молодого специалиста</w:t>
      </w:r>
      <w:r w:rsidR="00641CA6">
        <w:rPr>
          <w:rFonts w:ascii="Times New Roman" w:hAnsi="Times New Roman" w:cs="Times New Roman"/>
          <w:sz w:val="24"/>
          <w:szCs w:val="24"/>
        </w:rPr>
        <w:t>;</w:t>
      </w:r>
    </w:p>
    <w:p w:rsidR="00641CA6" w:rsidRPr="00123D0F" w:rsidRDefault="00641CA6" w:rsidP="00521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и распространение буклетов, памяток, информационных листов.</w:t>
      </w:r>
    </w:p>
    <w:p w:rsidR="00D12E35" w:rsidRPr="00123D0F" w:rsidRDefault="00D12E35" w:rsidP="00521446">
      <w:pPr>
        <w:spacing w:after="0" w:line="360" w:lineRule="auto"/>
        <w:jc w:val="both"/>
        <w:rPr>
          <w:rFonts w:ascii="Times New Roman" w:hAnsi="Times New Roman" w:cs="Times New Roman"/>
          <w:sz w:val="24"/>
          <w:szCs w:val="24"/>
        </w:rPr>
      </w:pPr>
    </w:p>
    <w:p w:rsidR="00045ED0" w:rsidRPr="00123D0F" w:rsidRDefault="00045ED0" w:rsidP="00123D0F">
      <w:pPr>
        <w:jc w:val="both"/>
        <w:rPr>
          <w:rFonts w:ascii="Times New Roman" w:hAnsi="Times New Roman" w:cs="Times New Roman"/>
          <w:sz w:val="24"/>
          <w:szCs w:val="24"/>
        </w:rPr>
      </w:pPr>
    </w:p>
    <w:p w:rsidR="00131E54" w:rsidRDefault="009D6587" w:rsidP="009D6587">
      <w:pPr>
        <w:spacing w:after="0" w:line="360" w:lineRule="auto"/>
        <w:jc w:val="right"/>
        <w:rPr>
          <w:rFonts w:ascii="Times New Roman" w:hAnsi="Times New Roman" w:cs="Times New Roman"/>
          <w:sz w:val="24"/>
          <w:szCs w:val="24"/>
        </w:rPr>
      </w:pPr>
      <w:r w:rsidRPr="009D6587">
        <w:rPr>
          <w:rFonts w:ascii="Times New Roman" w:hAnsi="Times New Roman" w:cs="Times New Roman"/>
          <w:sz w:val="24"/>
          <w:szCs w:val="24"/>
        </w:rPr>
        <w:t xml:space="preserve">Приложения </w:t>
      </w:r>
      <w:r w:rsidR="00131E54">
        <w:rPr>
          <w:rFonts w:ascii="Times New Roman" w:hAnsi="Times New Roman" w:cs="Times New Roman"/>
          <w:sz w:val="24"/>
          <w:szCs w:val="24"/>
        </w:rPr>
        <w:t xml:space="preserve">программы наставничества </w:t>
      </w:r>
    </w:p>
    <w:p w:rsidR="00131E54" w:rsidRDefault="00131E54" w:rsidP="009D658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МБОУ СОШ с. Кара-Хаак</w:t>
      </w:r>
    </w:p>
    <w:p w:rsidR="00045ED0" w:rsidRPr="009D6587" w:rsidRDefault="00131E54" w:rsidP="009D658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Кызылского кожууна Республики Тыва</w:t>
      </w:r>
    </w:p>
    <w:p w:rsidR="002E54B4" w:rsidRDefault="002E54B4" w:rsidP="009D6587">
      <w:pPr>
        <w:spacing w:after="0" w:line="360" w:lineRule="auto"/>
        <w:jc w:val="center"/>
        <w:rPr>
          <w:rFonts w:ascii="Times New Roman" w:hAnsi="Times New Roman" w:cs="Times New Roman"/>
          <w:b/>
          <w:sz w:val="24"/>
          <w:szCs w:val="24"/>
        </w:rPr>
      </w:pPr>
    </w:p>
    <w:p w:rsidR="009D6587" w:rsidRPr="009D6587" w:rsidRDefault="009D6587" w:rsidP="009D6587">
      <w:pPr>
        <w:spacing w:after="0" w:line="360" w:lineRule="auto"/>
        <w:jc w:val="center"/>
        <w:rPr>
          <w:rFonts w:ascii="Times New Roman" w:hAnsi="Times New Roman" w:cs="Times New Roman"/>
          <w:b/>
          <w:sz w:val="24"/>
          <w:szCs w:val="24"/>
        </w:rPr>
      </w:pPr>
      <w:r w:rsidRPr="009D6587">
        <w:rPr>
          <w:rFonts w:ascii="Times New Roman" w:hAnsi="Times New Roman" w:cs="Times New Roman"/>
          <w:b/>
          <w:sz w:val="24"/>
          <w:szCs w:val="24"/>
        </w:rPr>
        <w:t>Манифест наставника</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1. Наставник помогает наставляемому осознать свои сильные и слабые стороны и определить векторы развития.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2. Наставник является примером жизни, поведения и ценностей для наставляемого.</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3. Наставнические отношения формируются в условиях доверия, взаимообогащения и открытого диалога.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4. Наставник ориентируется на близкие, достижимые для наставляемого цели, но обсуждает с ним также долгосрочную перспективу и будущее.</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5. Наставник предлагает помощь в достижении целей и желаний наставляемого и указывает на риски и противоречия.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6. Наставник не навязывает наставляемому собственное мнение и позицию, но стимулирует развитие у наставляемого индивидуального видения.</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 7. Наставник помогает наставляемому развить прикладные навыки, умения и компетенции. 8. Наставник по возможности оказывает наставляемому личностную и психологическую поддержку, мотивирует и ободряет его.</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lastRenderedPageBreak/>
        <w:t xml:space="preserve"> 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 </w:t>
      </w:r>
    </w:p>
    <w:p w:rsid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10. Наставник соблюдает обоюдные договоренности, не выходит за допустимые рамки субординации и не разглашает информацию, ко</w:t>
      </w:r>
      <w:r>
        <w:rPr>
          <w:rFonts w:ascii="Times New Roman" w:hAnsi="Times New Roman" w:cs="Times New Roman"/>
          <w:sz w:val="24"/>
          <w:szCs w:val="24"/>
        </w:rPr>
        <w:t>торую передает ему наставляемый</w:t>
      </w:r>
      <w:r w:rsidRPr="009D6587">
        <w:rPr>
          <w:rFonts w:ascii="Times New Roman" w:hAnsi="Times New Roman" w:cs="Times New Roman"/>
          <w:sz w:val="24"/>
          <w:szCs w:val="24"/>
        </w:rPr>
        <w:t xml:space="preserve">. </w:t>
      </w:r>
    </w:p>
    <w:p w:rsidR="009D6587" w:rsidRPr="009D6587" w:rsidRDefault="009D6587" w:rsidP="00496284">
      <w:pPr>
        <w:spacing w:after="0" w:line="360" w:lineRule="auto"/>
        <w:jc w:val="both"/>
        <w:rPr>
          <w:rFonts w:ascii="Times New Roman" w:hAnsi="Times New Roman" w:cs="Times New Roman"/>
          <w:sz w:val="24"/>
          <w:szCs w:val="24"/>
        </w:rPr>
      </w:pPr>
      <w:r w:rsidRPr="009D6587">
        <w:rPr>
          <w:rFonts w:ascii="Times New Roman" w:hAnsi="Times New Roman" w:cs="Times New Roman"/>
          <w:sz w:val="24"/>
          <w:szCs w:val="24"/>
        </w:rPr>
        <w:t xml:space="preserve">11. Наставник может быть инициатором завершения программы, но перед этим обязан приложить все усилия по сохранению доброкачественных наставнических </w:t>
      </w:r>
      <w:r>
        <w:rPr>
          <w:rFonts w:ascii="Times New Roman" w:hAnsi="Times New Roman" w:cs="Times New Roman"/>
          <w:sz w:val="24"/>
          <w:szCs w:val="24"/>
        </w:rPr>
        <w:t xml:space="preserve">отношений. </w:t>
      </w:r>
      <w:r w:rsidRPr="009D6587">
        <w:rPr>
          <w:rFonts w:ascii="Times New Roman" w:hAnsi="Times New Roman" w:cs="Times New Roman"/>
          <w:sz w:val="24"/>
          <w:szCs w:val="24"/>
        </w:rPr>
        <w:t xml:space="preserve"> </w:t>
      </w:r>
    </w:p>
    <w:p w:rsidR="002E0E3F" w:rsidRDefault="002E0E3F" w:rsidP="00496284">
      <w:pPr>
        <w:spacing w:after="0" w:line="360" w:lineRule="auto"/>
        <w:jc w:val="center"/>
        <w:rPr>
          <w:rFonts w:ascii="Times New Roman" w:hAnsi="Times New Roman" w:cs="Times New Roman"/>
          <w:b/>
          <w:sz w:val="24"/>
          <w:szCs w:val="24"/>
        </w:rPr>
      </w:pPr>
    </w:p>
    <w:p w:rsidR="009D6587" w:rsidRPr="008D0C4F" w:rsidRDefault="009D6587" w:rsidP="00496284">
      <w:pPr>
        <w:spacing w:after="0" w:line="360" w:lineRule="auto"/>
        <w:jc w:val="center"/>
        <w:rPr>
          <w:rFonts w:ascii="Times New Roman" w:hAnsi="Times New Roman" w:cs="Times New Roman"/>
          <w:b/>
          <w:sz w:val="24"/>
          <w:szCs w:val="24"/>
        </w:rPr>
      </w:pPr>
      <w:r w:rsidRPr="008D0C4F">
        <w:rPr>
          <w:rFonts w:ascii="Times New Roman" w:hAnsi="Times New Roman" w:cs="Times New Roman"/>
          <w:b/>
          <w:sz w:val="24"/>
          <w:szCs w:val="24"/>
        </w:rPr>
        <w:t>Кодекс наставника</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1. Не осуждаю, а предлагаю решение.</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 2. Не критикую, а изучаю ситуацию.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3. Не обвиняю, а поддерживаю.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4. Не решаю проблему сам, а помогаю решить ее наставляемому. </w:t>
      </w:r>
    </w:p>
    <w:p w:rsidR="009D6587"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5. Не навязываю свое мнение, а работаю в диалоге.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6. Разделяю ответственность за наставляемого с куратором, родителями и организацией.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7. Не утверждаю, а советуюсь.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8. Не отрываюсь от практики. </w:t>
      </w:r>
    </w:p>
    <w:p w:rsidR="008D0C4F"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 xml:space="preserve">9. Призывая наставляемого к дисциплине и ответственному отношению к себе, наставническому взаимодействию и программе, сам следую этому правилу. </w:t>
      </w:r>
    </w:p>
    <w:p w:rsidR="00045ED0" w:rsidRPr="008D0C4F" w:rsidRDefault="009D6587" w:rsidP="00496284">
      <w:pPr>
        <w:spacing w:after="0" w:line="360" w:lineRule="auto"/>
        <w:jc w:val="both"/>
        <w:rPr>
          <w:rFonts w:ascii="Times New Roman" w:hAnsi="Times New Roman" w:cs="Times New Roman"/>
          <w:sz w:val="24"/>
          <w:szCs w:val="24"/>
        </w:rPr>
      </w:pPr>
      <w:r w:rsidRPr="008D0C4F">
        <w:rPr>
          <w:rFonts w:ascii="Times New Roman" w:hAnsi="Times New Roman" w:cs="Times New Roman"/>
          <w:sz w:val="24"/>
          <w:szCs w:val="24"/>
        </w:rP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045ED0" w:rsidRDefault="00045ED0" w:rsidP="008D0C4F">
      <w:pPr>
        <w:spacing w:after="0" w:line="360" w:lineRule="auto"/>
        <w:rPr>
          <w:rFonts w:ascii="Times New Roman" w:hAnsi="Times New Roman" w:cs="Times New Roman"/>
          <w:sz w:val="24"/>
          <w:szCs w:val="24"/>
        </w:rPr>
      </w:pPr>
    </w:p>
    <w:p w:rsidR="002E0E3F" w:rsidRPr="00131E54" w:rsidRDefault="002E0E3F" w:rsidP="008D0C4F">
      <w:pPr>
        <w:spacing w:after="0" w:line="360" w:lineRule="auto"/>
        <w:jc w:val="center"/>
        <w:rPr>
          <w:rFonts w:ascii="Times New Roman" w:hAnsi="Times New Roman" w:cs="Times New Roman"/>
          <w:b/>
          <w:sz w:val="24"/>
          <w:szCs w:val="24"/>
        </w:rPr>
      </w:pPr>
      <w:r w:rsidRPr="00131E54">
        <w:rPr>
          <w:rFonts w:ascii="Times New Roman" w:hAnsi="Times New Roman" w:cs="Times New Roman"/>
          <w:b/>
          <w:sz w:val="24"/>
          <w:szCs w:val="24"/>
        </w:rPr>
        <w:t>Экспресс диагонистика эмоционального выгорания у педагогав</w:t>
      </w:r>
    </w:p>
    <w:p w:rsidR="002E0E3F" w:rsidRDefault="002E0E3F" w:rsidP="008D0C4F">
      <w:pPr>
        <w:spacing w:after="0" w:line="360" w:lineRule="auto"/>
        <w:jc w:val="center"/>
        <w:rPr>
          <w:rFonts w:ascii="Times New Roman" w:hAnsi="Times New Roman" w:cs="Times New Roman"/>
          <w:b/>
          <w:sz w:val="24"/>
          <w:szCs w:val="24"/>
        </w:rPr>
      </w:pPr>
      <w:r w:rsidRPr="00131E54">
        <w:rPr>
          <w:rFonts w:ascii="Times New Roman" w:hAnsi="Times New Roman" w:cs="Times New Roman"/>
          <w:b/>
          <w:sz w:val="24"/>
          <w:szCs w:val="24"/>
        </w:rPr>
        <w:t>(автор О.Л. Гончарова)</w:t>
      </w:r>
    </w:p>
    <w:p w:rsidR="0044173A" w:rsidRDefault="00171F5E" w:rsidP="0044173A">
      <w:pPr>
        <w:spacing w:after="0" w:line="360" w:lineRule="auto"/>
        <w:jc w:val="both"/>
        <w:rPr>
          <w:rFonts w:ascii="Times New Roman" w:hAnsi="Times New Roman" w:cs="Times New Roman"/>
          <w:sz w:val="24"/>
          <w:szCs w:val="24"/>
        </w:rPr>
      </w:pPr>
      <w:r w:rsidRPr="0044173A">
        <w:rPr>
          <w:rFonts w:ascii="Times New Roman" w:hAnsi="Times New Roman" w:cs="Times New Roman"/>
          <w:sz w:val="24"/>
          <w:szCs w:val="24"/>
        </w:rPr>
        <w:t>ФИ участника</w:t>
      </w:r>
      <w:r w:rsidR="0044173A">
        <w:rPr>
          <w:rFonts w:ascii="Times New Roman" w:hAnsi="Times New Roman" w:cs="Times New Roman"/>
          <w:sz w:val="24"/>
          <w:szCs w:val="24"/>
        </w:rPr>
        <w:t xml:space="preserve"> ______________________________________________ Дата _____________</w:t>
      </w:r>
    </w:p>
    <w:tbl>
      <w:tblPr>
        <w:tblStyle w:val="a3"/>
        <w:tblW w:w="0" w:type="auto"/>
        <w:tblLook w:val="04A0" w:firstRow="1" w:lastRow="0" w:firstColumn="1" w:lastColumn="0" w:noHBand="0" w:noVBand="1"/>
      </w:tblPr>
      <w:tblGrid>
        <w:gridCol w:w="3539"/>
        <w:gridCol w:w="1559"/>
        <w:gridCol w:w="993"/>
        <w:gridCol w:w="992"/>
        <w:gridCol w:w="992"/>
        <w:gridCol w:w="1270"/>
      </w:tblGrid>
      <w:tr w:rsidR="0044173A" w:rsidTr="0044173A">
        <w:tc>
          <w:tcPr>
            <w:tcW w:w="3539"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w:t>
            </w:r>
          </w:p>
        </w:tc>
        <w:tc>
          <w:tcPr>
            <w:tcW w:w="1559"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Очень часто</w:t>
            </w:r>
          </w:p>
        </w:tc>
        <w:tc>
          <w:tcPr>
            <w:tcW w:w="993"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Часто </w:t>
            </w:r>
          </w:p>
        </w:tc>
        <w:tc>
          <w:tcPr>
            <w:tcW w:w="992"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Иногда </w:t>
            </w:r>
          </w:p>
        </w:tc>
        <w:tc>
          <w:tcPr>
            <w:tcW w:w="992"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Редко </w:t>
            </w:r>
          </w:p>
        </w:tc>
        <w:tc>
          <w:tcPr>
            <w:tcW w:w="1270" w:type="dxa"/>
          </w:tcPr>
          <w:p w:rsidR="0044173A" w:rsidRDefault="0044173A" w:rsidP="0044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Никогда </w:t>
            </w: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1.К концу рабочего дня я постоянно чувствую сильную усталость</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2. К концу рабочего дня я чувствую эмоциональное и физическое истощение</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 xml:space="preserve">З. К концу рабочего дня я чувствую неосознанное </w:t>
            </w:r>
            <w:r w:rsidRPr="005C46D8">
              <w:rPr>
                <w:rFonts w:ascii="Times New Roman" w:hAnsi="Times New Roman" w:cs="Times New Roman"/>
                <w:sz w:val="24"/>
                <w:szCs w:val="24"/>
              </w:rPr>
              <w:lastRenderedPageBreak/>
              <w:t>беспокойство</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lastRenderedPageBreak/>
              <w:t>4. К концу рабочего дня я чувствую повышенную тревожность</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jc w:val="both"/>
              <w:rPr>
                <w:rFonts w:ascii="Times New Roman" w:hAnsi="Times New Roman" w:cs="Times New Roman"/>
                <w:sz w:val="24"/>
                <w:szCs w:val="24"/>
              </w:rPr>
            </w:pPr>
            <w:r w:rsidRPr="005C46D8">
              <w:rPr>
                <w:rFonts w:ascii="Times New Roman" w:hAnsi="Times New Roman" w:cs="Times New Roman"/>
                <w:sz w:val="24"/>
                <w:szCs w:val="24"/>
              </w:rPr>
              <w:t>5. К концу рабочего дня я чувствую нервное напряжение</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ind w:left="17" w:right="96" w:firstLine="6"/>
              <w:jc w:val="both"/>
              <w:rPr>
                <w:rFonts w:ascii="Times New Roman" w:hAnsi="Times New Roman" w:cs="Times New Roman"/>
                <w:sz w:val="24"/>
                <w:szCs w:val="24"/>
              </w:rPr>
            </w:pPr>
            <w:r w:rsidRPr="005C46D8">
              <w:rPr>
                <w:rFonts w:ascii="Times New Roman" w:hAnsi="Times New Roman" w:cs="Times New Roman"/>
                <w:sz w:val="24"/>
                <w:szCs w:val="24"/>
              </w:rPr>
              <w:t>6. Когда я прихожу с работы у меня не хватает сил на домашние дела</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44173A" w:rsidP="005C46D8">
            <w:pPr>
              <w:ind w:left="17" w:right="96" w:firstLine="6"/>
              <w:jc w:val="both"/>
              <w:rPr>
                <w:rFonts w:ascii="Times New Roman" w:hAnsi="Times New Roman" w:cs="Times New Roman"/>
                <w:sz w:val="24"/>
                <w:szCs w:val="24"/>
              </w:rPr>
            </w:pPr>
            <w:r w:rsidRPr="005C46D8">
              <w:rPr>
                <w:rFonts w:ascii="Times New Roman" w:hAnsi="Times New Roman" w:cs="Times New Roman"/>
                <w:sz w:val="24"/>
                <w:szCs w:val="24"/>
              </w:rPr>
              <w:t>7.После работы дома я очень раздражительна</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44173A" w:rsidTr="0044173A">
        <w:tc>
          <w:tcPr>
            <w:tcW w:w="3539" w:type="dxa"/>
          </w:tcPr>
          <w:p w:rsidR="0044173A" w:rsidRPr="005C46D8" w:rsidRDefault="005C46D8" w:rsidP="005C46D8">
            <w:pPr>
              <w:ind w:left="28" w:firstLine="6"/>
              <w:rPr>
                <w:rFonts w:ascii="Times New Roman" w:hAnsi="Times New Roman" w:cs="Times New Roman"/>
                <w:sz w:val="24"/>
                <w:szCs w:val="24"/>
              </w:rPr>
            </w:pPr>
            <w:r w:rsidRPr="005C46D8">
              <w:rPr>
                <w:rFonts w:ascii="Times New Roman" w:hAnsi="Times New Roman" w:cs="Times New Roman"/>
                <w:sz w:val="24"/>
                <w:szCs w:val="24"/>
              </w:rPr>
              <w:t>8. Я долго не могу заснуть,из-за переживаний, связанных с работой</w:t>
            </w:r>
          </w:p>
        </w:tc>
        <w:tc>
          <w:tcPr>
            <w:tcW w:w="1559" w:type="dxa"/>
          </w:tcPr>
          <w:p w:rsidR="0044173A" w:rsidRDefault="0044173A" w:rsidP="0044173A">
            <w:pPr>
              <w:spacing w:line="360" w:lineRule="auto"/>
              <w:jc w:val="both"/>
              <w:rPr>
                <w:rFonts w:ascii="Times New Roman" w:hAnsi="Times New Roman" w:cs="Times New Roman"/>
                <w:sz w:val="24"/>
                <w:szCs w:val="24"/>
              </w:rPr>
            </w:pPr>
          </w:p>
        </w:tc>
        <w:tc>
          <w:tcPr>
            <w:tcW w:w="993"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992" w:type="dxa"/>
          </w:tcPr>
          <w:p w:rsidR="0044173A" w:rsidRDefault="0044173A" w:rsidP="0044173A">
            <w:pPr>
              <w:spacing w:line="360" w:lineRule="auto"/>
              <w:jc w:val="both"/>
              <w:rPr>
                <w:rFonts w:ascii="Times New Roman" w:hAnsi="Times New Roman" w:cs="Times New Roman"/>
                <w:sz w:val="24"/>
                <w:szCs w:val="24"/>
              </w:rPr>
            </w:pPr>
          </w:p>
        </w:tc>
        <w:tc>
          <w:tcPr>
            <w:tcW w:w="1270" w:type="dxa"/>
          </w:tcPr>
          <w:p w:rsidR="0044173A" w:rsidRDefault="0044173A" w:rsidP="0044173A">
            <w:pPr>
              <w:spacing w:line="360" w:lineRule="auto"/>
              <w:jc w:val="both"/>
              <w:rPr>
                <w:rFonts w:ascii="Times New Roman" w:hAnsi="Times New Roman" w:cs="Times New Roman"/>
                <w:sz w:val="24"/>
                <w:szCs w:val="24"/>
              </w:rPr>
            </w:pPr>
          </w:p>
        </w:tc>
      </w:tr>
      <w:tr w:rsidR="005C46D8" w:rsidTr="0044173A">
        <w:tc>
          <w:tcPr>
            <w:tcW w:w="3539" w:type="dxa"/>
          </w:tcPr>
          <w:p w:rsidR="005C46D8" w:rsidRPr="005C46D8" w:rsidRDefault="005C46D8" w:rsidP="005C46D8">
            <w:pPr>
              <w:ind w:left="34" w:right="57" w:firstLine="6"/>
              <w:jc w:val="both"/>
              <w:rPr>
                <w:rFonts w:ascii="Times New Roman" w:hAnsi="Times New Roman" w:cs="Times New Roman"/>
                <w:sz w:val="24"/>
                <w:szCs w:val="24"/>
              </w:rPr>
            </w:pPr>
            <w:r w:rsidRPr="005C46D8">
              <w:rPr>
                <w:rFonts w:ascii="Times New Roman" w:hAnsi="Times New Roman" w:cs="Times New Roman"/>
                <w:sz w:val="24"/>
                <w:szCs w:val="24"/>
              </w:rPr>
              <w:t>9. Я тяжело просыпаюсь с а на работу</w:t>
            </w:r>
          </w:p>
        </w:tc>
        <w:tc>
          <w:tcPr>
            <w:tcW w:w="1559" w:type="dxa"/>
          </w:tcPr>
          <w:p w:rsidR="005C46D8" w:rsidRDefault="005C46D8" w:rsidP="005C46D8">
            <w:pPr>
              <w:spacing w:line="360" w:lineRule="auto"/>
              <w:jc w:val="both"/>
              <w:rPr>
                <w:rFonts w:ascii="Times New Roman" w:hAnsi="Times New Roman" w:cs="Times New Roman"/>
                <w:sz w:val="24"/>
                <w:szCs w:val="24"/>
              </w:rPr>
            </w:pPr>
          </w:p>
        </w:tc>
        <w:tc>
          <w:tcPr>
            <w:tcW w:w="993"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1270" w:type="dxa"/>
          </w:tcPr>
          <w:p w:rsidR="005C46D8" w:rsidRDefault="005C46D8" w:rsidP="005C46D8">
            <w:pPr>
              <w:spacing w:line="360" w:lineRule="auto"/>
              <w:jc w:val="both"/>
              <w:rPr>
                <w:rFonts w:ascii="Times New Roman" w:hAnsi="Times New Roman" w:cs="Times New Roman"/>
                <w:sz w:val="24"/>
                <w:szCs w:val="24"/>
              </w:rPr>
            </w:pPr>
          </w:p>
        </w:tc>
      </w:tr>
      <w:tr w:rsidR="005C46D8" w:rsidTr="0044173A">
        <w:tc>
          <w:tcPr>
            <w:tcW w:w="3539" w:type="dxa"/>
          </w:tcPr>
          <w:p w:rsidR="005C46D8" w:rsidRPr="005C46D8" w:rsidRDefault="005C46D8" w:rsidP="005C46D8">
            <w:pPr>
              <w:ind w:left="34" w:right="57" w:firstLine="6"/>
              <w:jc w:val="both"/>
              <w:rPr>
                <w:rFonts w:ascii="Times New Roman" w:hAnsi="Times New Roman" w:cs="Times New Roman"/>
                <w:sz w:val="24"/>
                <w:szCs w:val="24"/>
              </w:rPr>
            </w:pPr>
            <w:r w:rsidRPr="005C46D8">
              <w:rPr>
                <w:rFonts w:ascii="Times New Roman" w:hAnsi="Times New Roman" w:cs="Times New Roman"/>
                <w:sz w:val="24"/>
                <w:szCs w:val="24"/>
              </w:rPr>
              <w:t>10. Моя работа оказывает негативное воздействие на мое здоровье</w:t>
            </w:r>
          </w:p>
        </w:tc>
        <w:tc>
          <w:tcPr>
            <w:tcW w:w="1559" w:type="dxa"/>
          </w:tcPr>
          <w:p w:rsidR="005C46D8" w:rsidRDefault="005C46D8" w:rsidP="005C46D8">
            <w:pPr>
              <w:spacing w:line="360" w:lineRule="auto"/>
              <w:jc w:val="both"/>
              <w:rPr>
                <w:rFonts w:ascii="Times New Roman" w:hAnsi="Times New Roman" w:cs="Times New Roman"/>
                <w:sz w:val="24"/>
                <w:szCs w:val="24"/>
              </w:rPr>
            </w:pPr>
          </w:p>
        </w:tc>
        <w:tc>
          <w:tcPr>
            <w:tcW w:w="993"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992" w:type="dxa"/>
          </w:tcPr>
          <w:p w:rsidR="005C46D8" w:rsidRDefault="005C46D8" w:rsidP="005C46D8">
            <w:pPr>
              <w:spacing w:line="360" w:lineRule="auto"/>
              <w:jc w:val="both"/>
              <w:rPr>
                <w:rFonts w:ascii="Times New Roman" w:hAnsi="Times New Roman" w:cs="Times New Roman"/>
                <w:sz w:val="24"/>
                <w:szCs w:val="24"/>
              </w:rPr>
            </w:pPr>
          </w:p>
        </w:tc>
        <w:tc>
          <w:tcPr>
            <w:tcW w:w="1270" w:type="dxa"/>
          </w:tcPr>
          <w:p w:rsidR="005C46D8" w:rsidRDefault="005C46D8" w:rsidP="005C46D8">
            <w:pPr>
              <w:spacing w:line="360" w:lineRule="auto"/>
              <w:jc w:val="both"/>
              <w:rPr>
                <w:rFonts w:ascii="Times New Roman" w:hAnsi="Times New Roman" w:cs="Times New Roman"/>
                <w:sz w:val="24"/>
                <w:szCs w:val="24"/>
              </w:rPr>
            </w:pPr>
          </w:p>
        </w:tc>
      </w:tr>
    </w:tbl>
    <w:p w:rsidR="0044173A" w:rsidRDefault="0044173A" w:rsidP="005C46D8">
      <w:pPr>
        <w:spacing w:after="0" w:line="240" w:lineRule="auto"/>
        <w:ind w:firstLine="708"/>
        <w:jc w:val="both"/>
        <w:rPr>
          <w:rFonts w:ascii="Times New Roman" w:hAnsi="Times New Roman" w:cs="Times New Roman"/>
          <w:sz w:val="24"/>
          <w:szCs w:val="24"/>
        </w:rPr>
      </w:pPr>
    </w:p>
    <w:p w:rsid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 xml:space="preserve">Обработка и интерпретация результатов. </w:t>
      </w:r>
    </w:p>
    <w:p w:rsid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Ответы на каждый вопрос оцениваются по балльной шкале:</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«очень часто» — 4 балла; «часто» — З балла;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иногда» — 2 балла;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«редко» — 1 балл;</w:t>
      </w:r>
      <w:r w:rsidRPr="005C46D8">
        <w:rPr>
          <w:rFonts w:ascii="Calibri" w:eastAsia="Calibri" w:hAnsi="Calibri" w:cs="Calibri"/>
          <w:noProof/>
          <w:color w:val="000000"/>
          <w:lang w:eastAsia="ru-RU"/>
        </w:rPr>
        <mc:AlternateContent>
          <mc:Choice Requires="wpg">
            <w:drawing>
              <wp:anchor distT="0" distB="0" distL="114300" distR="114300" simplePos="0" relativeHeight="251659264" behindDoc="0" locked="0" layoutInCell="1" allowOverlap="1" wp14:anchorId="1C15553E" wp14:editId="7973F76C">
                <wp:simplePos x="0" y="0"/>
                <wp:positionH relativeFrom="page">
                  <wp:posOffset>597448</wp:posOffset>
                </wp:positionH>
                <wp:positionV relativeFrom="page">
                  <wp:posOffset>8897958</wp:posOffset>
                </wp:positionV>
                <wp:extent cx="6312833" cy="6097"/>
                <wp:effectExtent l="0" t="0" r="0" b="0"/>
                <wp:wrapTopAndBottom/>
                <wp:docPr id="8378" name="Group 8378"/>
                <wp:cNvGraphicFramePr/>
                <a:graphic xmlns:a="http://schemas.openxmlformats.org/drawingml/2006/main">
                  <a:graphicData uri="http://schemas.microsoft.com/office/word/2010/wordprocessingGroup">
                    <wpg:wgp>
                      <wpg:cNvGrpSpPr/>
                      <wpg:grpSpPr>
                        <a:xfrm>
                          <a:off x="0" y="0"/>
                          <a:ext cx="6312833" cy="6097"/>
                          <a:chOff x="0" y="0"/>
                          <a:chExt cx="6312833" cy="6097"/>
                        </a:xfrm>
                      </wpg:grpSpPr>
                      <wps:wsp>
                        <wps:cNvPr id="8377" name="Shape 8377"/>
                        <wps:cNvSpPr/>
                        <wps:spPr>
                          <a:xfrm>
                            <a:off x="0" y="0"/>
                            <a:ext cx="6312833" cy="6097"/>
                          </a:xfrm>
                          <a:custGeom>
                            <a:avLst/>
                            <a:gdLst/>
                            <a:ahLst/>
                            <a:cxnLst/>
                            <a:rect l="0" t="0" r="0" b="0"/>
                            <a:pathLst>
                              <a:path w="6312833" h="6097">
                                <a:moveTo>
                                  <a:pt x="0" y="3048"/>
                                </a:moveTo>
                                <a:lnTo>
                                  <a:pt x="6312833" y="3048"/>
                                </a:lnTo>
                              </a:path>
                            </a:pathLst>
                          </a:custGeom>
                          <a:noFill/>
                          <a:ln w="6097" cap="flat" cmpd="sng" algn="ctr">
                            <a:solidFill>
                              <a:srgbClr val="000000"/>
                            </a:solidFill>
                            <a:prstDash val="solid"/>
                            <a:miter lim="100000"/>
                          </a:ln>
                          <a:effectLst/>
                        </wps:spPr>
                        <wps:bodyPr/>
                      </wps:wsp>
                    </wpg:wgp>
                  </a:graphicData>
                </a:graphic>
              </wp:anchor>
            </w:drawing>
          </mc:Choice>
          <mc:Fallback>
            <w:pict>
              <v:group w14:anchorId="213C3857" id="Group 8378" o:spid="_x0000_s1026" style="position:absolute;margin-left:47.05pt;margin-top:700.65pt;width:497.05pt;height:.5pt;z-index:251659264;mso-position-horizontal-relative:page;mso-position-vertical-relative:page" coordsize="63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01QwIAAGkFAAAOAAAAZHJzL2Uyb0RvYy54bWykVM1u2zAMvg/YOwi6L3aSIcmMOD0say7D&#10;VqDdA6iybAvQHyQlTt5+FB07bgv00PogUxRJ8ftIcXt31oqchA/SmpLOZzklwnBbSdOU9N/T/bcN&#10;JSEyUzFljSjpRQR6t/v6Zdu5Qixsa1UlPIEgJhSdK2kboyuyLPBWaBZm1gkDh7X1mkXY+iarPOsg&#10;ulbZIs9XWWd95bzlIgTQ7vtDusP4dS14/FvXQUSiSgq5RVw9rs9pzXZbVjSeuVbyaxrsA1loJg1c&#10;Oobas8jI0cs3obTk3gZbxxm3OrN1LblADIBmnr9Cc/D26BBLU3SNG2kCal/x9OGw/M/pwRNZlXSz&#10;XEOtDNNQJbyYoAYI6lxTgN3Bu0f34K+Kpt8lzOfa6/QHNOSM1F5GasU5Eg7K1XK+2CyXlHA4W+U/&#10;1j3zvIXyvHHi7a/33LLhyixlNibSOWihcGMpfI6lx5Y5geSHhP7G0npgCS0SSwgmXQ92I0WhCMDW&#10;p/gZgbKCH0M8CIs8s9PvEPvGrQaJtYPEz2YQPbT/u43vWEx+Kckkkm5SqPZap3So7Uk8WTSLt2ot&#10;8++bVEZI82agzNRwLDtUfWLeG4FfuhUDjJmAcorV2HupFIJVBvNLvUM4g1lRKxZB1A66N5iGEqYa&#10;GEI8enyKwSpZJe+Ud/DN80/lyYmlQYDfNfUXZs6HuGeh7e3wqG9ULSPMKSU1DLmptzIpusBJ09MO&#10;TTmUPknPtrrgo0E99CfATW0L7xmBX2dPGhjTPVrdJuTuPwAAAP//AwBQSwMEFAAGAAgAAAAhAPbt&#10;ewHiAAAADQEAAA8AAABkcnMvZG93bnJldi54bWxMj8FOwzAMhu9IvENkJG4saTtQV5pO0wScJqRt&#10;SGi3rPHaao1TNVnbvT0ZFzj696ffn/PlZFo2YO8aSxKimQCGVFrdUCXha//+lAJzXpFWrSWUcEUH&#10;y+L+LleZtiNtcdj5ioUScpmSUHvfZZy7skaj3Mx2SGF3sr1RPox9xXWvxlBuWh4L8cKNaihcqFWH&#10;6xrL8+5iJHyMalwl0duwOZ/W18P++fN7E6GUjw/T6hWYx8n/wXDTD+pQBKejvZB2rJWwmEeBDPlc&#10;RAmwGyHSNAZ2/M3iBHiR8/9fFD8AAAD//wMAUEsBAi0AFAAGAAgAAAAhALaDOJL+AAAA4QEAABMA&#10;AAAAAAAAAAAAAAAAAAAAAFtDb250ZW50X1R5cGVzXS54bWxQSwECLQAUAAYACAAAACEAOP0h/9YA&#10;AACUAQAACwAAAAAAAAAAAAAAAAAvAQAAX3JlbHMvLnJlbHNQSwECLQAUAAYACAAAACEAldhNNUMC&#10;AABpBQAADgAAAAAAAAAAAAAAAAAuAgAAZHJzL2Uyb0RvYy54bWxQSwECLQAUAAYACAAAACEA9u17&#10;AeIAAAANAQAADwAAAAAAAAAAAAAAAACdBAAAZHJzL2Rvd25yZXYueG1sUEsFBgAAAAAEAAQA8wAA&#10;AKwFAAAAAA==&#10;">
                <v:shape id="Shape 8377" o:spid="_x0000_s1027" style="position:absolute;width:63128;height:60;visibility:visible;mso-wrap-style:square;v-text-anchor:top" coordsize="6312833,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vnMcA&#10;AADdAAAADwAAAGRycy9kb3ducmV2LnhtbESP0UrDQBRE3wX/YblC3+xGi21Iuy0SFVSKbdN+wDV7&#10;mw3N3g3ZbRr/3hUKPg4zc4ZZrAbbiJ46XztW8DBOQBCXTtdcKTjs3+5TED4ga2wck4If8rBa3t4s&#10;MNPuwjvqi1CJCGGfoQITQptJ6UtDFv3YtcTRO7rOYoiyq6Tu8BLhtpGPSTKVFmuOCwZbyg2Vp+Js&#10;FZy+89fNcX1Ov4rtS/9p6EPn4Ump0d3wPAcRaAj/4Wv7XStIJ7MZ/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L5zHAAAA3QAAAA8AAAAAAAAAAAAAAAAAmAIAAGRy&#10;cy9kb3ducmV2LnhtbFBLBQYAAAAABAAEAPUAAACMAwAAAAA=&#10;" path="m,3048r6312833,e" filled="f" strokeweight=".16936mm">
                  <v:stroke miterlimit="1" joinstyle="miter"/>
                  <v:path arrowok="t" textboxrect="0,0,6312833,6097"/>
                </v:shape>
                <w10:wrap type="topAndBottom" anchorx="page" anchory="page"/>
              </v:group>
            </w:pict>
          </mc:Fallback>
        </mc:AlternateConten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«никогда»</w:t>
      </w:r>
      <w:r>
        <w:rPr>
          <w:rFonts w:ascii="Times New Roman" w:eastAsia="Times New Roman" w:hAnsi="Times New Roman" w:cs="Times New Roman"/>
          <w:color w:val="000000"/>
          <w:sz w:val="24"/>
        </w:rPr>
        <w:t xml:space="preserve"> -</w:t>
      </w:r>
      <w:r w:rsidRPr="005C46D8">
        <w:rPr>
          <w:rFonts w:ascii="Times New Roman" w:eastAsia="Times New Roman" w:hAnsi="Times New Roman" w:cs="Times New Roman"/>
          <w:color w:val="000000"/>
          <w:sz w:val="24"/>
        </w:rPr>
        <w:t xml:space="preserve"> 0 баллов.</w:t>
      </w:r>
    </w:p>
    <w:p w:rsidR="005C46D8" w:rsidRPr="005C46D8" w:rsidRDefault="005C46D8" w:rsidP="005C46D8">
      <w:pPr>
        <w:spacing w:after="0" w:line="360" w:lineRule="auto"/>
        <w:ind w:left="6" w:hanging="6"/>
        <w:jc w:val="both"/>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Чтобы определить показатель эмоционального выгорания, нужно сложить все баллы по вопросам и подсчитать общий суммарный балл.</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Оценка результатов:</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до 10 баллов — низкий показатель эмоционального выгорания;</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от 1 1 до 20 — средний показатель эмоционального выгорания;</w:t>
      </w:r>
    </w:p>
    <w:p w:rsidR="005C46D8" w:rsidRPr="005C46D8" w:rsidRDefault="005C46D8" w:rsidP="005C46D8">
      <w:pPr>
        <w:spacing w:after="0" w:line="360" w:lineRule="auto"/>
        <w:ind w:left="6" w:hanging="6"/>
        <w:rPr>
          <w:rFonts w:ascii="Times New Roman" w:eastAsia="Times New Roman" w:hAnsi="Times New Roman" w:cs="Times New Roman"/>
          <w:color w:val="000000"/>
          <w:sz w:val="24"/>
        </w:rPr>
      </w:pPr>
      <w:r w:rsidRPr="005C46D8">
        <w:rPr>
          <w:rFonts w:ascii="Times New Roman" w:eastAsia="Times New Roman" w:hAnsi="Times New Roman" w:cs="Times New Roman"/>
          <w:color w:val="000000"/>
          <w:sz w:val="24"/>
        </w:rPr>
        <w:t>суммарный показатель от 21 и более баллов — высокий показатель эмоционального выгорания.</w:t>
      </w:r>
    </w:p>
    <w:p w:rsidR="002E0E3F" w:rsidRDefault="002E0E3F" w:rsidP="00441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Обработка и интерпретация результатов у педагогов МБОУ СОШ с. Кара-Хаак на 25 января 2025 г </w:t>
      </w:r>
    </w:p>
    <w:p w:rsidR="002E0E3F" w:rsidRDefault="002E0E3F" w:rsidP="002E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Всего педагогов –</w:t>
      </w:r>
      <w:r w:rsidR="0008417A">
        <w:rPr>
          <w:rFonts w:ascii="Times New Roman" w:hAnsi="Times New Roman" w:cs="Times New Roman"/>
          <w:sz w:val="24"/>
          <w:szCs w:val="24"/>
        </w:rPr>
        <w:t xml:space="preserve"> 33</w:t>
      </w:r>
      <w:r>
        <w:rPr>
          <w:rFonts w:ascii="Times New Roman" w:hAnsi="Times New Roman" w:cs="Times New Roman"/>
          <w:sz w:val="24"/>
          <w:szCs w:val="24"/>
        </w:rPr>
        <w:t xml:space="preserve"> </w:t>
      </w:r>
    </w:p>
    <w:p w:rsidR="002E0E3F" w:rsidRDefault="002E0E3F" w:rsidP="002E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Из них участвовавших в опросе –</w:t>
      </w:r>
      <w:r w:rsidR="0008417A">
        <w:rPr>
          <w:rFonts w:ascii="Times New Roman" w:hAnsi="Times New Roman" w:cs="Times New Roman"/>
          <w:sz w:val="24"/>
          <w:szCs w:val="24"/>
        </w:rPr>
        <w:t xml:space="preserve"> 33</w:t>
      </w:r>
    </w:p>
    <w:p w:rsidR="002E0E3F" w:rsidRDefault="002E0E3F" w:rsidP="002E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Показатель до 10 баллов –</w:t>
      </w:r>
      <w:r w:rsidR="005C46D8">
        <w:rPr>
          <w:rFonts w:ascii="Times New Roman" w:hAnsi="Times New Roman" w:cs="Times New Roman"/>
          <w:sz w:val="24"/>
          <w:szCs w:val="24"/>
        </w:rPr>
        <w:t xml:space="preserve"> у 8 педагогов отмечается низкий показатель </w:t>
      </w:r>
    </w:p>
    <w:p w:rsidR="002E0E3F" w:rsidRDefault="002E0E3F" w:rsidP="002E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Показатель от 11 до 20 баллов –</w:t>
      </w:r>
      <w:r w:rsidR="0008417A">
        <w:rPr>
          <w:rFonts w:ascii="Times New Roman" w:hAnsi="Times New Roman" w:cs="Times New Roman"/>
          <w:sz w:val="24"/>
          <w:szCs w:val="24"/>
        </w:rPr>
        <w:t xml:space="preserve"> </w:t>
      </w:r>
      <w:r w:rsidR="005C46D8">
        <w:rPr>
          <w:rFonts w:ascii="Times New Roman" w:hAnsi="Times New Roman" w:cs="Times New Roman"/>
          <w:sz w:val="24"/>
          <w:szCs w:val="24"/>
        </w:rPr>
        <w:t xml:space="preserve">у </w:t>
      </w:r>
      <w:r w:rsidR="0008417A">
        <w:rPr>
          <w:rFonts w:ascii="Times New Roman" w:hAnsi="Times New Roman" w:cs="Times New Roman"/>
          <w:sz w:val="24"/>
          <w:szCs w:val="24"/>
        </w:rPr>
        <w:t>18</w:t>
      </w:r>
      <w:r w:rsidR="005C46D8">
        <w:rPr>
          <w:rFonts w:ascii="Times New Roman" w:hAnsi="Times New Roman" w:cs="Times New Roman"/>
          <w:sz w:val="24"/>
          <w:szCs w:val="24"/>
        </w:rPr>
        <w:t xml:space="preserve"> педагогов средний показатель</w:t>
      </w:r>
    </w:p>
    <w:p w:rsidR="002E0E3F" w:rsidRDefault="002E0E3F" w:rsidP="002E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Показатель от 21 и более – </w:t>
      </w:r>
      <w:r w:rsidR="005C46D8">
        <w:rPr>
          <w:rFonts w:ascii="Times New Roman" w:hAnsi="Times New Roman" w:cs="Times New Roman"/>
          <w:sz w:val="24"/>
          <w:szCs w:val="24"/>
        </w:rPr>
        <w:t xml:space="preserve">у </w:t>
      </w:r>
      <w:r w:rsidR="0008417A">
        <w:rPr>
          <w:rFonts w:ascii="Times New Roman" w:hAnsi="Times New Roman" w:cs="Times New Roman"/>
          <w:sz w:val="24"/>
          <w:szCs w:val="24"/>
        </w:rPr>
        <w:t>7</w:t>
      </w:r>
      <w:r w:rsidR="005C46D8">
        <w:rPr>
          <w:rFonts w:ascii="Times New Roman" w:hAnsi="Times New Roman" w:cs="Times New Roman"/>
          <w:sz w:val="24"/>
          <w:szCs w:val="24"/>
        </w:rPr>
        <w:t xml:space="preserve"> высокий показатель эмоционального выгорания</w:t>
      </w:r>
    </w:p>
    <w:p w:rsidR="00602FE6" w:rsidRDefault="00602FE6" w:rsidP="002E0E3F">
      <w:pPr>
        <w:spacing w:after="0" w:line="360" w:lineRule="auto"/>
        <w:jc w:val="both"/>
        <w:rPr>
          <w:rFonts w:ascii="Times New Roman" w:hAnsi="Times New Roman" w:cs="Times New Roman"/>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7D2C41" w:rsidRDefault="007D2C41" w:rsidP="00131E54">
      <w:pPr>
        <w:spacing w:after="0" w:line="360" w:lineRule="auto"/>
        <w:jc w:val="center"/>
        <w:rPr>
          <w:rFonts w:ascii="Times New Roman" w:hAnsi="Times New Roman" w:cs="Times New Roman"/>
          <w:b/>
          <w:sz w:val="24"/>
          <w:szCs w:val="24"/>
        </w:rPr>
      </w:pPr>
    </w:p>
    <w:p w:rsidR="00BF6A79" w:rsidRDefault="00BF6A79" w:rsidP="00131E54">
      <w:pPr>
        <w:spacing w:after="0" w:line="360" w:lineRule="auto"/>
        <w:jc w:val="center"/>
        <w:rPr>
          <w:rFonts w:ascii="Times New Roman" w:hAnsi="Times New Roman" w:cs="Times New Roman"/>
          <w:b/>
          <w:sz w:val="24"/>
          <w:szCs w:val="24"/>
        </w:rPr>
      </w:pPr>
    </w:p>
    <w:p w:rsidR="00BF6A79" w:rsidRDefault="00BF6A79" w:rsidP="00131E54">
      <w:pPr>
        <w:spacing w:after="0" w:line="360" w:lineRule="auto"/>
        <w:jc w:val="center"/>
        <w:rPr>
          <w:rFonts w:ascii="Times New Roman" w:hAnsi="Times New Roman" w:cs="Times New Roman"/>
          <w:b/>
          <w:sz w:val="24"/>
          <w:szCs w:val="24"/>
        </w:rPr>
      </w:pPr>
    </w:p>
    <w:p w:rsidR="00131E54" w:rsidRDefault="00131E54" w:rsidP="00131E54">
      <w:pPr>
        <w:spacing w:after="0" w:line="360" w:lineRule="auto"/>
        <w:jc w:val="center"/>
        <w:rPr>
          <w:rFonts w:ascii="Times New Roman" w:hAnsi="Times New Roman" w:cs="Times New Roman"/>
          <w:b/>
          <w:sz w:val="24"/>
          <w:szCs w:val="24"/>
        </w:rPr>
      </w:pPr>
      <w:r w:rsidRPr="00131E54">
        <w:rPr>
          <w:rFonts w:ascii="Times New Roman" w:hAnsi="Times New Roman" w:cs="Times New Roman"/>
          <w:b/>
          <w:sz w:val="24"/>
          <w:szCs w:val="24"/>
        </w:rPr>
        <w:t>Определение  ключевых направлений у наставлямых</w:t>
      </w:r>
    </w:p>
    <w:p w:rsidR="00BF6A79" w:rsidRPr="00B478A4" w:rsidRDefault="00BF6A79" w:rsidP="00BF6A79">
      <w:pPr>
        <w:jc w:val="both"/>
        <w:rPr>
          <w:rFonts w:ascii="Times New Roman" w:hAnsi="Times New Roman" w:cs="Times New Roman"/>
          <w:i/>
          <w:sz w:val="24"/>
          <w:szCs w:val="24"/>
        </w:rPr>
      </w:pPr>
      <w:r w:rsidRPr="00B478A4">
        <w:rPr>
          <w:rFonts w:ascii="Times New Roman" w:hAnsi="Times New Roman" w:cs="Times New Roman"/>
          <w:i/>
          <w:sz w:val="24"/>
          <w:szCs w:val="24"/>
        </w:rPr>
        <w:t>Наставник – Дадар-оол Аида Маадыр-ооловна</w:t>
      </w:r>
      <w:r>
        <w:rPr>
          <w:rFonts w:ascii="Times New Roman" w:hAnsi="Times New Roman" w:cs="Times New Roman"/>
          <w:i/>
          <w:sz w:val="24"/>
          <w:szCs w:val="24"/>
        </w:rPr>
        <w:t>, учитель химии, общий педагогический стаж 33 г</w:t>
      </w:r>
      <w:r w:rsidRPr="00B478A4">
        <w:rPr>
          <w:rFonts w:ascii="Times New Roman" w:hAnsi="Times New Roman" w:cs="Times New Roman"/>
          <w:i/>
          <w:sz w:val="24"/>
          <w:szCs w:val="24"/>
        </w:rPr>
        <w:t xml:space="preserve"> </w:t>
      </w:r>
    </w:p>
    <w:p w:rsidR="007D2C41" w:rsidRDefault="00BF6A79" w:rsidP="00BF6A79">
      <w:pPr>
        <w:spacing w:after="0" w:line="360" w:lineRule="auto"/>
        <w:jc w:val="both"/>
        <w:rPr>
          <w:rFonts w:ascii="Times New Roman" w:hAnsi="Times New Roman" w:cs="Times New Roman"/>
          <w:b/>
          <w:sz w:val="24"/>
          <w:szCs w:val="24"/>
        </w:rPr>
      </w:pPr>
      <w:r w:rsidRPr="00B478A4">
        <w:rPr>
          <w:rFonts w:ascii="Times New Roman" w:hAnsi="Times New Roman" w:cs="Times New Roman"/>
          <w:i/>
          <w:sz w:val="24"/>
          <w:szCs w:val="24"/>
        </w:rPr>
        <w:t>Наставляемый учитель – Ооржак Зоя Викторовна</w:t>
      </w:r>
      <w:r>
        <w:rPr>
          <w:rFonts w:ascii="Times New Roman" w:hAnsi="Times New Roman" w:cs="Times New Roman"/>
          <w:i/>
          <w:sz w:val="24"/>
          <w:szCs w:val="24"/>
        </w:rPr>
        <w:t>, учитель биологии, технологии, общий педагогический стаж 21 год</w:t>
      </w:r>
    </w:p>
    <w:tbl>
      <w:tblPr>
        <w:tblStyle w:val="a3"/>
        <w:tblW w:w="0" w:type="auto"/>
        <w:tblLook w:val="04A0" w:firstRow="1" w:lastRow="0" w:firstColumn="1" w:lastColumn="0" w:noHBand="0" w:noVBand="1"/>
      </w:tblPr>
      <w:tblGrid>
        <w:gridCol w:w="1639"/>
        <w:gridCol w:w="1858"/>
        <w:gridCol w:w="2182"/>
        <w:gridCol w:w="2240"/>
        <w:gridCol w:w="1652"/>
      </w:tblGrid>
      <w:tr w:rsidR="00131E54" w:rsidTr="00483833">
        <w:tc>
          <w:tcPr>
            <w:tcW w:w="1869" w:type="dxa"/>
          </w:tcPr>
          <w:p w:rsidR="00131E54" w:rsidRPr="00CE5E1D" w:rsidRDefault="00131E54" w:rsidP="00483833">
            <w:pPr>
              <w:jc w:val="both"/>
              <w:rPr>
                <w:rFonts w:ascii="Times New Roman" w:hAnsi="Times New Roman" w:cs="Times New Roman"/>
                <w:sz w:val="24"/>
                <w:szCs w:val="24"/>
              </w:rPr>
            </w:pPr>
          </w:p>
        </w:tc>
        <w:tc>
          <w:tcPr>
            <w:tcW w:w="1869" w:type="dxa"/>
          </w:tcPr>
          <w:p w:rsidR="00131E54" w:rsidRPr="00CE5E1D" w:rsidRDefault="00131E54" w:rsidP="00483833">
            <w:pPr>
              <w:jc w:val="both"/>
              <w:rPr>
                <w:rFonts w:ascii="Times New Roman" w:hAnsi="Times New Roman" w:cs="Times New Roman"/>
                <w:sz w:val="24"/>
                <w:szCs w:val="24"/>
              </w:rPr>
            </w:pPr>
            <w:r w:rsidRPr="00CE5E1D">
              <w:rPr>
                <w:rFonts w:ascii="Times New Roman" w:hAnsi="Times New Roman" w:cs="Times New Roman"/>
                <w:sz w:val="24"/>
                <w:szCs w:val="24"/>
              </w:rPr>
              <w:t>Какие ресурсы у меня есть, чтобы это получить?</w:t>
            </w:r>
          </w:p>
        </w:tc>
        <w:tc>
          <w:tcPr>
            <w:tcW w:w="1869" w:type="dxa"/>
          </w:tcPr>
          <w:p w:rsidR="00131E54" w:rsidRPr="00CE5E1D" w:rsidRDefault="00131E54" w:rsidP="00483833">
            <w:pPr>
              <w:jc w:val="both"/>
              <w:rPr>
                <w:rFonts w:ascii="Times New Roman" w:hAnsi="Times New Roman" w:cs="Times New Roman"/>
                <w:sz w:val="24"/>
                <w:szCs w:val="24"/>
              </w:rPr>
            </w:pPr>
            <w:r w:rsidRPr="00CE5E1D">
              <w:rPr>
                <w:rFonts w:ascii="Times New Roman" w:hAnsi="Times New Roman" w:cs="Times New Roman"/>
                <w:sz w:val="24"/>
                <w:szCs w:val="24"/>
              </w:rPr>
              <w:t>Каких ресурсов мне не хватает, чтобы достичь цели и получить желаемое?</w:t>
            </w:r>
          </w:p>
        </w:tc>
        <w:tc>
          <w:tcPr>
            <w:tcW w:w="1869" w:type="dxa"/>
          </w:tcPr>
          <w:p w:rsidR="00131E54" w:rsidRPr="00CE5E1D" w:rsidRDefault="00131E54" w:rsidP="00483833">
            <w:pPr>
              <w:jc w:val="both"/>
              <w:rPr>
                <w:rFonts w:ascii="Times New Roman" w:hAnsi="Times New Roman" w:cs="Times New Roman"/>
                <w:sz w:val="24"/>
                <w:szCs w:val="24"/>
              </w:rPr>
            </w:pPr>
            <w:r w:rsidRPr="00CE5E1D">
              <w:rPr>
                <w:rFonts w:ascii="Times New Roman" w:hAnsi="Times New Roman" w:cs="Times New Roman"/>
                <w:sz w:val="24"/>
                <w:szCs w:val="24"/>
              </w:rPr>
              <w:t>Как измерить результат реализации цели? Как я пойму, что достиг ее?</w:t>
            </w:r>
          </w:p>
        </w:tc>
        <w:tc>
          <w:tcPr>
            <w:tcW w:w="1869" w:type="dxa"/>
          </w:tcPr>
          <w:p w:rsidR="00131E54" w:rsidRPr="00CE5E1D" w:rsidRDefault="00131E54" w:rsidP="00483833">
            <w:pPr>
              <w:jc w:val="both"/>
              <w:rPr>
                <w:rFonts w:ascii="Times New Roman" w:hAnsi="Times New Roman" w:cs="Times New Roman"/>
                <w:sz w:val="24"/>
                <w:szCs w:val="24"/>
              </w:rPr>
            </w:pPr>
            <w:r w:rsidRPr="00CE5E1D">
              <w:rPr>
                <w:rFonts w:ascii="Times New Roman" w:hAnsi="Times New Roman" w:cs="Times New Roman"/>
                <w:sz w:val="24"/>
                <w:szCs w:val="24"/>
              </w:rPr>
              <w:t>Сколько мне нужно времени, чтобы это получить</w:t>
            </w:r>
          </w:p>
        </w:tc>
      </w:tr>
      <w:tr w:rsidR="00131E54" w:rsidTr="00483833">
        <w:tc>
          <w:tcPr>
            <w:tcW w:w="1869" w:type="dxa"/>
          </w:tcPr>
          <w:p w:rsidR="00131E54" w:rsidRPr="00CE5E1D" w:rsidRDefault="00131E54" w:rsidP="00483833">
            <w:pPr>
              <w:jc w:val="both"/>
              <w:rPr>
                <w:rFonts w:ascii="Times New Roman" w:hAnsi="Times New Roman" w:cs="Times New Roman"/>
                <w:sz w:val="24"/>
                <w:szCs w:val="24"/>
              </w:rPr>
            </w:pPr>
            <w:r w:rsidRPr="00CE5E1D">
              <w:rPr>
                <w:rFonts w:ascii="Times New Roman" w:hAnsi="Times New Roman" w:cs="Times New Roman"/>
                <w:sz w:val="24"/>
                <w:szCs w:val="24"/>
              </w:rPr>
              <w:t xml:space="preserve">Желание </w:t>
            </w:r>
          </w:p>
        </w:tc>
        <w:tc>
          <w:tcPr>
            <w:tcW w:w="1869" w:type="dxa"/>
          </w:tcPr>
          <w:p w:rsidR="00131E54" w:rsidRPr="00CE5E1D" w:rsidRDefault="000219CE" w:rsidP="00483833">
            <w:pPr>
              <w:jc w:val="both"/>
              <w:rPr>
                <w:rFonts w:ascii="Times New Roman" w:hAnsi="Times New Roman" w:cs="Times New Roman"/>
                <w:sz w:val="24"/>
                <w:szCs w:val="24"/>
              </w:rPr>
            </w:pPr>
            <w:r>
              <w:rPr>
                <w:rFonts w:ascii="Times New Roman" w:hAnsi="Times New Roman" w:cs="Times New Roman"/>
                <w:sz w:val="24"/>
                <w:szCs w:val="24"/>
              </w:rPr>
              <w:t>Большой педагогический опыт работы</w:t>
            </w:r>
          </w:p>
        </w:tc>
        <w:tc>
          <w:tcPr>
            <w:tcW w:w="1869" w:type="dxa"/>
          </w:tcPr>
          <w:p w:rsidR="00131E54" w:rsidRDefault="00BF6A79" w:rsidP="00483833">
            <w:pPr>
              <w:jc w:val="both"/>
              <w:rPr>
                <w:rFonts w:ascii="Times New Roman" w:hAnsi="Times New Roman" w:cs="Times New Roman"/>
                <w:sz w:val="24"/>
                <w:szCs w:val="24"/>
              </w:rPr>
            </w:pPr>
            <w:r>
              <w:rPr>
                <w:rFonts w:ascii="Times New Roman" w:hAnsi="Times New Roman" w:cs="Times New Roman"/>
                <w:sz w:val="24"/>
                <w:szCs w:val="24"/>
              </w:rPr>
              <w:t>Недосточность профессиональных компетенций</w:t>
            </w:r>
          </w:p>
          <w:p w:rsidR="00BF6A79" w:rsidRPr="00CE5E1D" w:rsidRDefault="00BF6A79" w:rsidP="00483833">
            <w:pPr>
              <w:jc w:val="both"/>
              <w:rPr>
                <w:rFonts w:ascii="Times New Roman" w:hAnsi="Times New Roman" w:cs="Times New Roman"/>
                <w:sz w:val="24"/>
                <w:szCs w:val="24"/>
              </w:rPr>
            </w:pPr>
            <w:r>
              <w:rPr>
                <w:rFonts w:ascii="Times New Roman" w:hAnsi="Times New Roman" w:cs="Times New Roman"/>
                <w:sz w:val="24"/>
                <w:szCs w:val="24"/>
              </w:rPr>
              <w:t xml:space="preserve">Наличие признаков эмоционального выгорания </w:t>
            </w:r>
          </w:p>
        </w:tc>
        <w:tc>
          <w:tcPr>
            <w:tcW w:w="1869" w:type="dxa"/>
          </w:tcPr>
          <w:p w:rsidR="00131E54" w:rsidRDefault="00BF6A79" w:rsidP="00483833">
            <w:pPr>
              <w:jc w:val="both"/>
              <w:rPr>
                <w:rFonts w:ascii="Times New Roman" w:hAnsi="Times New Roman" w:cs="Times New Roman"/>
                <w:sz w:val="24"/>
                <w:szCs w:val="24"/>
              </w:rPr>
            </w:pPr>
            <w:r>
              <w:rPr>
                <w:rFonts w:ascii="Times New Roman" w:hAnsi="Times New Roman" w:cs="Times New Roman"/>
                <w:sz w:val="24"/>
                <w:szCs w:val="24"/>
              </w:rPr>
              <w:t>Участие</w:t>
            </w:r>
            <w:r w:rsidR="000219CE">
              <w:rPr>
                <w:rFonts w:ascii="Times New Roman" w:hAnsi="Times New Roman" w:cs="Times New Roman"/>
                <w:sz w:val="24"/>
                <w:szCs w:val="24"/>
              </w:rPr>
              <w:t xml:space="preserve"> в конкурсах профессионального мастерства</w:t>
            </w:r>
          </w:p>
          <w:p w:rsidR="00BF6A79" w:rsidRPr="00CE5E1D" w:rsidRDefault="00BF6A79" w:rsidP="00483833">
            <w:pPr>
              <w:jc w:val="both"/>
              <w:rPr>
                <w:rFonts w:ascii="Times New Roman" w:hAnsi="Times New Roman" w:cs="Times New Roman"/>
                <w:sz w:val="24"/>
                <w:szCs w:val="24"/>
              </w:rPr>
            </w:pPr>
            <w:r>
              <w:rPr>
                <w:rFonts w:ascii="Times New Roman" w:hAnsi="Times New Roman" w:cs="Times New Roman"/>
                <w:sz w:val="24"/>
                <w:szCs w:val="24"/>
              </w:rPr>
              <w:t xml:space="preserve">Разработака и реализация прокта по созданию ландшафтных дизайнов цветочной зоны на территории образовательной организации </w:t>
            </w:r>
          </w:p>
        </w:tc>
        <w:tc>
          <w:tcPr>
            <w:tcW w:w="1869" w:type="dxa"/>
          </w:tcPr>
          <w:p w:rsidR="00131E54" w:rsidRPr="00CE5E1D" w:rsidRDefault="00BF6A79" w:rsidP="00483833">
            <w:pPr>
              <w:jc w:val="both"/>
              <w:rPr>
                <w:rFonts w:ascii="Times New Roman" w:hAnsi="Times New Roman" w:cs="Times New Roman"/>
                <w:sz w:val="24"/>
                <w:szCs w:val="24"/>
              </w:rPr>
            </w:pPr>
            <w:r>
              <w:rPr>
                <w:rFonts w:ascii="Times New Roman" w:hAnsi="Times New Roman" w:cs="Times New Roman"/>
                <w:sz w:val="24"/>
                <w:szCs w:val="24"/>
              </w:rPr>
              <w:t>Один год</w:t>
            </w:r>
          </w:p>
        </w:tc>
      </w:tr>
    </w:tbl>
    <w:p w:rsidR="00602FE6" w:rsidRDefault="00602FE6" w:rsidP="002E0E3F">
      <w:pPr>
        <w:spacing w:after="0" w:line="360" w:lineRule="auto"/>
        <w:jc w:val="both"/>
        <w:rPr>
          <w:rFonts w:ascii="Times New Roman" w:hAnsi="Times New Roman" w:cs="Times New Roman"/>
          <w:sz w:val="24"/>
          <w:szCs w:val="24"/>
        </w:rPr>
      </w:pPr>
    </w:p>
    <w:p w:rsidR="002E54B4" w:rsidRPr="002E54B4" w:rsidRDefault="002E54B4" w:rsidP="002E54B4">
      <w:pPr>
        <w:jc w:val="center"/>
        <w:rPr>
          <w:rFonts w:ascii="Times New Roman" w:hAnsi="Times New Roman" w:cs="Times New Roman"/>
          <w:b/>
          <w:sz w:val="24"/>
          <w:szCs w:val="24"/>
        </w:rPr>
      </w:pPr>
      <w:r w:rsidRPr="002E54B4">
        <w:rPr>
          <w:rFonts w:ascii="Times New Roman" w:hAnsi="Times New Roman" w:cs="Times New Roman"/>
          <w:b/>
          <w:sz w:val="24"/>
          <w:szCs w:val="24"/>
        </w:rPr>
        <w:t>Карты работы</w:t>
      </w:r>
    </w:p>
    <w:p w:rsidR="002E54B4" w:rsidRPr="00B478A4" w:rsidRDefault="002E54B4" w:rsidP="002E54B4">
      <w:pPr>
        <w:jc w:val="both"/>
        <w:rPr>
          <w:rFonts w:ascii="Times New Roman" w:hAnsi="Times New Roman" w:cs="Times New Roman"/>
          <w:i/>
          <w:sz w:val="24"/>
          <w:szCs w:val="24"/>
        </w:rPr>
      </w:pPr>
    </w:p>
    <w:tbl>
      <w:tblPr>
        <w:tblStyle w:val="a3"/>
        <w:tblW w:w="0" w:type="auto"/>
        <w:tblLayout w:type="fixed"/>
        <w:tblLook w:val="04A0" w:firstRow="1" w:lastRow="0" w:firstColumn="1" w:lastColumn="0" w:noHBand="0" w:noVBand="1"/>
      </w:tblPr>
      <w:tblGrid>
        <w:gridCol w:w="1963"/>
        <w:gridCol w:w="3561"/>
        <w:gridCol w:w="992"/>
        <w:gridCol w:w="1701"/>
        <w:gridCol w:w="1128"/>
      </w:tblGrid>
      <w:tr w:rsidR="00C22C3A" w:rsidTr="00C22C3A">
        <w:tc>
          <w:tcPr>
            <w:tcW w:w="1963" w:type="dxa"/>
          </w:tcPr>
          <w:p w:rsidR="002E54B4" w:rsidRPr="00CE5E1D" w:rsidRDefault="002E54B4" w:rsidP="00483833">
            <w:pPr>
              <w:jc w:val="center"/>
              <w:rPr>
                <w:rFonts w:ascii="Times New Roman" w:hAnsi="Times New Roman" w:cs="Times New Roman"/>
                <w:sz w:val="24"/>
                <w:szCs w:val="24"/>
              </w:rPr>
            </w:pPr>
            <w:r w:rsidRPr="00CE5E1D">
              <w:rPr>
                <w:rFonts w:ascii="Times New Roman" w:hAnsi="Times New Roman" w:cs="Times New Roman"/>
                <w:sz w:val="24"/>
                <w:szCs w:val="24"/>
              </w:rPr>
              <w:t>Желаемый результат (как вы видите конечную реализацию цели?)</w:t>
            </w:r>
          </w:p>
        </w:tc>
        <w:tc>
          <w:tcPr>
            <w:tcW w:w="3561" w:type="dxa"/>
          </w:tcPr>
          <w:p w:rsidR="002E54B4" w:rsidRPr="00CE5E1D" w:rsidRDefault="002E54B4" w:rsidP="00483833">
            <w:pPr>
              <w:jc w:val="center"/>
              <w:rPr>
                <w:rFonts w:ascii="Times New Roman" w:hAnsi="Times New Roman" w:cs="Times New Roman"/>
                <w:sz w:val="24"/>
                <w:szCs w:val="24"/>
              </w:rPr>
            </w:pPr>
            <w:r w:rsidRPr="00CE5E1D">
              <w:rPr>
                <w:rFonts w:ascii="Times New Roman" w:hAnsi="Times New Roman" w:cs="Times New Roman"/>
                <w:sz w:val="24"/>
                <w:szCs w:val="24"/>
              </w:rPr>
              <w:t>Конкретные действия и шаги, направленные на получение максимального результата</w:t>
            </w:r>
          </w:p>
        </w:tc>
        <w:tc>
          <w:tcPr>
            <w:tcW w:w="992" w:type="dxa"/>
          </w:tcPr>
          <w:p w:rsidR="002E54B4" w:rsidRPr="00CE5E1D" w:rsidRDefault="002E54B4" w:rsidP="00483833">
            <w:pPr>
              <w:jc w:val="center"/>
              <w:rPr>
                <w:rFonts w:ascii="Times New Roman" w:hAnsi="Times New Roman" w:cs="Times New Roman"/>
                <w:sz w:val="24"/>
                <w:szCs w:val="24"/>
              </w:rPr>
            </w:pPr>
            <w:r w:rsidRPr="00CE5E1D">
              <w:rPr>
                <w:rFonts w:ascii="Times New Roman" w:hAnsi="Times New Roman" w:cs="Times New Roman"/>
                <w:sz w:val="24"/>
                <w:szCs w:val="24"/>
              </w:rPr>
              <w:t>Сроки</w:t>
            </w:r>
          </w:p>
        </w:tc>
        <w:tc>
          <w:tcPr>
            <w:tcW w:w="1701" w:type="dxa"/>
          </w:tcPr>
          <w:p w:rsidR="002E54B4" w:rsidRPr="00CE5E1D" w:rsidRDefault="002E54B4" w:rsidP="00483833">
            <w:pPr>
              <w:jc w:val="center"/>
              <w:rPr>
                <w:rFonts w:ascii="Times New Roman" w:hAnsi="Times New Roman" w:cs="Times New Roman"/>
                <w:sz w:val="24"/>
                <w:szCs w:val="24"/>
              </w:rPr>
            </w:pPr>
            <w:r w:rsidRPr="00CE5E1D">
              <w:rPr>
                <w:rFonts w:ascii="Times New Roman" w:hAnsi="Times New Roman" w:cs="Times New Roman"/>
                <w:sz w:val="24"/>
                <w:szCs w:val="24"/>
              </w:rPr>
              <w:t>Показатель эффективности (по каким результатам конкретной деятельности можно будет оценить, что вы движетесь к поставленной цели)</w:t>
            </w:r>
          </w:p>
        </w:tc>
        <w:tc>
          <w:tcPr>
            <w:tcW w:w="1128" w:type="dxa"/>
          </w:tcPr>
          <w:p w:rsidR="002E54B4" w:rsidRPr="00CE5E1D" w:rsidRDefault="002E54B4" w:rsidP="00483833">
            <w:pPr>
              <w:jc w:val="center"/>
              <w:rPr>
                <w:rFonts w:ascii="Times New Roman" w:hAnsi="Times New Roman" w:cs="Times New Roman"/>
                <w:sz w:val="24"/>
                <w:szCs w:val="24"/>
              </w:rPr>
            </w:pPr>
            <w:r w:rsidRPr="00CE5E1D">
              <w:rPr>
                <w:rFonts w:ascii="Times New Roman" w:hAnsi="Times New Roman" w:cs="Times New Roman"/>
                <w:sz w:val="24"/>
                <w:szCs w:val="24"/>
              </w:rPr>
              <w:t>Отметки о выполнении</w:t>
            </w:r>
          </w:p>
        </w:tc>
      </w:tr>
      <w:tr w:rsidR="00C22C3A" w:rsidTr="00C22C3A">
        <w:tc>
          <w:tcPr>
            <w:tcW w:w="1963" w:type="dxa"/>
          </w:tcPr>
          <w:p w:rsidR="002E54B4" w:rsidRPr="002E54B4" w:rsidRDefault="001A60E6" w:rsidP="001A60E6">
            <w:pPr>
              <w:rPr>
                <w:rFonts w:ascii="Times New Roman" w:hAnsi="Times New Roman" w:cs="Times New Roman"/>
                <w:color w:val="FF0000"/>
                <w:sz w:val="24"/>
                <w:szCs w:val="24"/>
              </w:rPr>
            </w:pPr>
            <w:r w:rsidRPr="00641CA6">
              <w:rPr>
                <w:rFonts w:ascii="Times New Roman" w:hAnsi="Times New Roman" w:cs="Times New Roman"/>
                <w:sz w:val="24"/>
                <w:szCs w:val="24"/>
              </w:rPr>
              <w:t xml:space="preserve">Участие в </w:t>
            </w:r>
            <w:r w:rsidRPr="00641CA6">
              <w:rPr>
                <w:rFonts w:ascii="Times New Roman" w:hAnsi="Times New Roman" w:cs="Times New Roman"/>
                <w:sz w:val="24"/>
                <w:szCs w:val="24"/>
              </w:rPr>
              <w:lastRenderedPageBreak/>
              <w:t>опросе</w:t>
            </w:r>
          </w:p>
        </w:tc>
        <w:tc>
          <w:tcPr>
            <w:tcW w:w="3561" w:type="dxa"/>
          </w:tcPr>
          <w:p w:rsidR="002E54B4" w:rsidRPr="001A60E6" w:rsidRDefault="002E54B4" w:rsidP="002E54B4">
            <w:pPr>
              <w:jc w:val="center"/>
              <w:rPr>
                <w:rFonts w:ascii="Times New Roman" w:hAnsi="Times New Roman" w:cs="Times New Roman"/>
                <w:sz w:val="24"/>
                <w:szCs w:val="24"/>
              </w:rPr>
            </w:pPr>
            <w:r w:rsidRPr="001A60E6">
              <w:rPr>
                <w:rFonts w:ascii="Times New Roman" w:hAnsi="Times New Roman" w:cs="Times New Roman"/>
                <w:sz w:val="24"/>
                <w:szCs w:val="24"/>
              </w:rPr>
              <w:lastRenderedPageBreak/>
              <w:t xml:space="preserve">Проведение анкетирования до </w:t>
            </w:r>
            <w:r w:rsidRPr="001A60E6">
              <w:rPr>
                <w:rFonts w:ascii="Times New Roman" w:hAnsi="Times New Roman" w:cs="Times New Roman"/>
                <w:sz w:val="24"/>
                <w:szCs w:val="24"/>
              </w:rPr>
              <w:lastRenderedPageBreak/>
              <w:t>начала работы Ооржак З.В.</w:t>
            </w:r>
            <w:r w:rsidR="001A60E6">
              <w:rPr>
                <w:rFonts w:ascii="Times New Roman" w:hAnsi="Times New Roman" w:cs="Times New Roman"/>
                <w:sz w:val="24"/>
                <w:szCs w:val="24"/>
              </w:rPr>
              <w:t xml:space="preserve"> (экспресс-диагностика)</w:t>
            </w:r>
          </w:p>
        </w:tc>
        <w:tc>
          <w:tcPr>
            <w:tcW w:w="992" w:type="dxa"/>
          </w:tcPr>
          <w:p w:rsidR="002E54B4" w:rsidRPr="001A60E6" w:rsidRDefault="002E54B4" w:rsidP="00483833">
            <w:pPr>
              <w:jc w:val="center"/>
              <w:rPr>
                <w:rFonts w:ascii="Times New Roman" w:hAnsi="Times New Roman" w:cs="Times New Roman"/>
                <w:sz w:val="24"/>
                <w:szCs w:val="24"/>
              </w:rPr>
            </w:pPr>
            <w:r w:rsidRPr="001A60E6">
              <w:rPr>
                <w:rFonts w:ascii="Times New Roman" w:hAnsi="Times New Roman" w:cs="Times New Roman"/>
                <w:sz w:val="24"/>
                <w:szCs w:val="24"/>
              </w:rPr>
              <w:lastRenderedPageBreak/>
              <w:t xml:space="preserve">01 </w:t>
            </w:r>
            <w:r w:rsidRPr="001A60E6">
              <w:rPr>
                <w:rFonts w:ascii="Times New Roman" w:hAnsi="Times New Roman" w:cs="Times New Roman"/>
                <w:sz w:val="24"/>
                <w:szCs w:val="24"/>
              </w:rPr>
              <w:lastRenderedPageBreak/>
              <w:t>декабря 2024 г</w:t>
            </w:r>
          </w:p>
        </w:tc>
        <w:tc>
          <w:tcPr>
            <w:tcW w:w="1701" w:type="dxa"/>
          </w:tcPr>
          <w:p w:rsidR="002E54B4" w:rsidRPr="001A60E6" w:rsidRDefault="001A60E6" w:rsidP="0048383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Определен </w:t>
            </w:r>
            <w:r>
              <w:rPr>
                <w:rFonts w:ascii="Times New Roman" w:hAnsi="Times New Roman" w:cs="Times New Roman"/>
                <w:sz w:val="24"/>
                <w:szCs w:val="24"/>
              </w:rPr>
              <w:lastRenderedPageBreak/>
              <w:t>уровень эмоционального выгорания</w:t>
            </w:r>
          </w:p>
        </w:tc>
        <w:tc>
          <w:tcPr>
            <w:tcW w:w="1128" w:type="dxa"/>
          </w:tcPr>
          <w:p w:rsidR="002E54B4" w:rsidRPr="002E54B4" w:rsidRDefault="002E54B4" w:rsidP="00483833">
            <w:pPr>
              <w:jc w:val="center"/>
              <w:rPr>
                <w:rFonts w:ascii="Times New Roman" w:hAnsi="Times New Roman" w:cs="Times New Roman"/>
                <w:color w:val="FF0000"/>
                <w:sz w:val="24"/>
                <w:szCs w:val="24"/>
              </w:rPr>
            </w:pPr>
          </w:p>
        </w:tc>
      </w:tr>
      <w:tr w:rsidR="00C22C3A" w:rsidTr="00C22C3A">
        <w:tc>
          <w:tcPr>
            <w:tcW w:w="1963" w:type="dxa"/>
          </w:tcPr>
          <w:p w:rsidR="002E54B4" w:rsidRPr="00CE5E1D" w:rsidRDefault="001A60E6" w:rsidP="00483833">
            <w:pPr>
              <w:jc w:val="center"/>
              <w:rPr>
                <w:rFonts w:ascii="Times New Roman" w:hAnsi="Times New Roman" w:cs="Times New Roman"/>
                <w:sz w:val="24"/>
                <w:szCs w:val="24"/>
              </w:rPr>
            </w:pPr>
            <w:r>
              <w:rPr>
                <w:rFonts w:ascii="Times New Roman" w:hAnsi="Times New Roman" w:cs="Times New Roman"/>
                <w:sz w:val="24"/>
                <w:szCs w:val="24"/>
              </w:rPr>
              <w:lastRenderedPageBreak/>
              <w:t>Повышение знаний о синдроме эмоциональого выгорания, о его причинах, основных симптомах, спобосах профилактики</w:t>
            </w:r>
          </w:p>
        </w:tc>
        <w:tc>
          <w:tcPr>
            <w:tcW w:w="3561" w:type="dxa"/>
          </w:tcPr>
          <w:p w:rsidR="001A60E6" w:rsidRPr="00CE5E1D" w:rsidRDefault="001A60E6" w:rsidP="00483833">
            <w:pPr>
              <w:jc w:val="center"/>
              <w:rPr>
                <w:rFonts w:ascii="Times New Roman" w:hAnsi="Times New Roman" w:cs="Times New Roman"/>
                <w:sz w:val="24"/>
                <w:szCs w:val="24"/>
              </w:rPr>
            </w:pPr>
            <w:r>
              <w:rPr>
                <w:rFonts w:ascii="Times New Roman" w:hAnsi="Times New Roman" w:cs="Times New Roman"/>
                <w:sz w:val="24"/>
                <w:szCs w:val="24"/>
              </w:rPr>
              <w:t>Разработка и распространение</w:t>
            </w:r>
            <w:r w:rsidR="000834D6">
              <w:rPr>
                <w:rFonts w:ascii="Times New Roman" w:hAnsi="Times New Roman" w:cs="Times New Roman"/>
                <w:sz w:val="24"/>
                <w:szCs w:val="24"/>
              </w:rPr>
              <w:t xml:space="preserve"> памятки (информационного листа) о синдроме выгорания </w:t>
            </w:r>
          </w:p>
        </w:tc>
        <w:tc>
          <w:tcPr>
            <w:tcW w:w="992" w:type="dxa"/>
          </w:tcPr>
          <w:p w:rsidR="002E54B4" w:rsidRPr="00CE5E1D" w:rsidRDefault="00E602F8" w:rsidP="00483833">
            <w:pPr>
              <w:jc w:val="center"/>
              <w:rPr>
                <w:rFonts w:ascii="Times New Roman" w:hAnsi="Times New Roman" w:cs="Times New Roman"/>
                <w:sz w:val="24"/>
                <w:szCs w:val="24"/>
              </w:rPr>
            </w:pPr>
            <w:r>
              <w:rPr>
                <w:rFonts w:ascii="Times New Roman" w:hAnsi="Times New Roman" w:cs="Times New Roman"/>
                <w:sz w:val="24"/>
                <w:szCs w:val="24"/>
              </w:rPr>
              <w:t>Февраль 2025</w:t>
            </w:r>
            <w:r w:rsidR="000834D6">
              <w:rPr>
                <w:rFonts w:ascii="Times New Roman" w:hAnsi="Times New Roman" w:cs="Times New Roman"/>
                <w:sz w:val="24"/>
                <w:szCs w:val="24"/>
              </w:rPr>
              <w:t xml:space="preserve"> г</w:t>
            </w:r>
          </w:p>
        </w:tc>
        <w:tc>
          <w:tcPr>
            <w:tcW w:w="1701" w:type="dxa"/>
          </w:tcPr>
          <w:p w:rsidR="002E54B4" w:rsidRDefault="000834D6" w:rsidP="00483833">
            <w:pPr>
              <w:jc w:val="center"/>
              <w:rPr>
                <w:rFonts w:ascii="Times New Roman" w:hAnsi="Times New Roman" w:cs="Times New Roman"/>
                <w:sz w:val="24"/>
                <w:szCs w:val="24"/>
              </w:rPr>
            </w:pPr>
            <w:r>
              <w:rPr>
                <w:rFonts w:ascii="Times New Roman" w:hAnsi="Times New Roman" w:cs="Times New Roman"/>
                <w:sz w:val="24"/>
                <w:szCs w:val="24"/>
              </w:rPr>
              <w:t>Коллектив ознакомлен</w:t>
            </w:r>
          </w:p>
          <w:p w:rsidR="008A0EFE" w:rsidRPr="00CE5E1D" w:rsidRDefault="008A0EFE" w:rsidP="00483833">
            <w:pPr>
              <w:jc w:val="center"/>
              <w:rPr>
                <w:rFonts w:ascii="Times New Roman" w:hAnsi="Times New Roman" w:cs="Times New Roman"/>
                <w:sz w:val="24"/>
                <w:szCs w:val="24"/>
              </w:rPr>
            </w:pPr>
          </w:p>
        </w:tc>
        <w:tc>
          <w:tcPr>
            <w:tcW w:w="1128" w:type="dxa"/>
          </w:tcPr>
          <w:p w:rsidR="002E54B4" w:rsidRPr="00CE5E1D" w:rsidRDefault="002E54B4" w:rsidP="00483833">
            <w:pPr>
              <w:jc w:val="center"/>
              <w:rPr>
                <w:rFonts w:ascii="Times New Roman" w:hAnsi="Times New Roman" w:cs="Times New Roman"/>
                <w:sz w:val="24"/>
                <w:szCs w:val="24"/>
              </w:rPr>
            </w:pPr>
          </w:p>
        </w:tc>
      </w:tr>
      <w:tr w:rsidR="00E602F8" w:rsidTr="00C22C3A">
        <w:tc>
          <w:tcPr>
            <w:tcW w:w="1963" w:type="dxa"/>
            <w:vMerge w:val="restart"/>
          </w:tcPr>
          <w:p w:rsidR="00E602F8" w:rsidRDefault="00E602F8" w:rsidP="00483833">
            <w:pPr>
              <w:jc w:val="center"/>
              <w:rPr>
                <w:rFonts w:ascii="Times New Roman" w:hAnsi="Times New Roman" w:cs="Times New Roman"/>
                <w:sz w:val="24"/>
                <w:szCs w:val="24"/>
              </w:rPr>
            </w:pPr>
          </w:p>
          <w:p w:rsidR="00E602F8" w:rsidRDefault="00E602F8" w:rsidP="00483833">
            <w:pPr>
              <w:jc w:val="center"/>
              <w:rPr>
                <w:rFonts w:ascii="Times New Roman" w:hAnsi="Times New Roman" w:cs="Times New Roman"/>
                <w:sz w:val="24"/>
                <w:szCs w:val="24"/>
              </w:rPr>
            </w:pPr>
          </w:p>
          <w:p w:rsidR="00E602F8" w:rsidRDefault="00E602F8" w:rsidP="00483833">
            <w:pPr>
              <w:jc w:val="center"/>
              <w:rPr>
                <w:rFonts w:ascii="Times New Roman" w:hAnsi="Times New Roman" w:cs="Times New Roman"/>
                <w:sz w:val="24"/>
                <w:szCs w:val="24"/>
              </w:rPr>
            </w:pPr>
          </w:p>
          <w:p w:rsidR="00E602F8" w:rsidRDefault="00E602F8" w:rsidP="00483833">
            <w:pPr>
              <w:jc w:val="center"/>
              <w:rPr>
                <w:rFonts w:ascii="Times New Roman" w:hAnsi="Times New Roman" w:cs="Times New Roman"/>
                <w:sz w:val="24"/>
                <w:szCs w:val="24"/>
              </w:rPr>
            </w:pPr>
          </w:p>
          <w:p w:rsidR="00E602F8" w:rsidRDefault="00E602F8" w:rsidP="00483833">
            <w:pPr>
              <w:jc w:val="center"/>
              <w:rPr>
                <w:rFonts w:ascii="Times New Roman" w:hAnsi="Times New Roman" w:cs="Times New Roman"/>
                <w:sz w:val="24"/>
                <w:szCs w:val="24"/>
              </w:rPr>
            </w:pPr>
          </w:p>
          <w:p w:rsidR="00E602F8" w:rsidRDefault="00E602F8" w:rsidP="00483833">
            <w:pPr>
              <w:jc w:val="center"/>
              <w:rPr>
                <w:rFonts w:ascii="Times New Roman" w:hAnsi="Times New Roman" w:cs="Times New Roman"/>
                <w:sz w:val="24"/>
                <w:szCs w:val="24"/>
              </w:rPr>
            </w:pPr>
            <w:r>
              <w:rPr>
                <w:rFonts w:ascii="Times New Roman" w:hAnsi="Times New Roman" w:cs="Times New Roman"/>
                <w:sz w:val="24"/>
                <w:szCs w:val="24"/>
              </w:rPr>
              <w:t>Обучение техникам и приемам для эффективной саморегуляции в эмоционально-напряженных ситуациях</w:t>
            </w:r>
          </w:p>
        </w:tc>
        <w:tc>
          <w:tcPr>
            <w:tcW w:w="3561" w:type="dxa"/>
          </w:tcPr>
          <w:p w:rsidR="00E602F8" w:rsidRDefault="00E602F8" w:rsidP="00483833">
            <w:pPr>
              <w:jc w:val="center"/>
              <w:rPr>
                <w:rFonts w:ascii="Times New Roman" w:hAnsi="Times New Roman" w:cs="Times New Roman"/>
                <w:sz w:val="24"/>
                <w:szCs w:val="24"/>
              </w:rPr>
            </w:pPr>
            <w:r>
              <w:rPr>
                <w:rFonts w:ascii="Times New Roman" w:hAnsi="Times New Roman" w:cs="Times New Roman"/>
                <w:sz w:val="24"/>
                <w:szCs w:val="24"/>
              </w:rPr>
              <w:t>Семнар –практикум об итогах входной диагностики, ознакомление с основными понятиями эмоционального выгорания (практическая часть – упражнение «Баланс реальный и желательный»</w:t>
            </w:r>
          </w:p>
        </w:tc>
        <w:tc>
          <w:tcPr>
            <w:tcW w:w="992" w:type="dxa"/>
          </w:tcPr>
          <w:p w:rsidR="00E602F8" w:rsidRDefault="00E602F8" w:rsidP="00483833">
            <w:pPr>
              <w:jc w:val="center"/>
              <w:rPr>
                <w:rFonts w:ascii="Times New Roman" w:hAnsi="Times New Roman" w:cs="Times New Roman"/>
                <w:sz w:val="24"/>
                <w:szCs w:val="24"/>
              </w:rPr>
            </w:pPr>
            <w:r>
              <w:rPr>
                <w:rFonts w:ascii="Times New Roman" w:hAnsi="Times New Roman" w:cs="Times New Roman"/>
                <w:sz w:val="24"/>
                <w:szCs w:val="24"/>
              </w:rPr>
              <w:t>Декабрь 2024 г</w:t>
            </w:r>
          </w:p>
        </w:tc>
        <w:tc>
          <w:tcPr>
            <w:tcW w:w="1701" w:type="dxa"/>
          </w:tcPr>
          <w:p w:rsidR="00E602F8" w:rsidRDefault="00E602F8" w:rsidP="00483833">
            <w:pPr>
              <w:jc w:val="center"/>
              <w:rPr>
                <w:rFonts w:ascii="Times New Roman" w:hAnsi="Times New Roman" w:cs="Times New Roman"/>
                <w:sz w:val="24"/>
                <w:szCs w:val="24"/>
              </w:rPr>
            </w:pPr>
            <w:r>
              <w:rPr>
                <w:rFonts w:ascii="Times New Roman" w:hAnsi="Times New Roman" w:cs="Times New Roman"/>
                <w:sz w:val="24"/>
                <w:szCs w:val="24"/>
              </w:rPr>
              <w:t>Педагогический коллектив участововал (не менее 90%)</w:t>
            </w:r>
          </w:p>
        </w:tc>
        <w:tc>
          <w:tcPr>
            <w:tcW w:w="1128" w:type="dxa"/>
          </w:tcPr>
          <w:p w:rsidR="00E602F8" w:rsidRPr="00CE5E1D" w:rsidRDefault="00E602F8" w:rsidP="00483833">
            <w:pPr>
              <w:jc w:val="center"/>
              <w:rPr>
                <w:rFonts w:ascii="Times New Roman" w:hAnsi="Times New Roman" w:cs="Times New Roman"/>
                <w:sz w:val="24"/>
                <w:szCs w:val="24"/>
              </w:rPr>
            </w:pPr>
          </w:p>
        </w:tc>
      </w:tr>
      <w:tr w:rsidR="00E602F8" w:rsidTr="00C22C3A">
        <w:tc>
          <w:tcPr>
            <w:tcW w:w="1963" w:type="dxa"/>
            <w:vMerge/>
          </w:tcPr>
          <w:p w:rsidR="00E602F8" w:rsidRDefault="00E602F8" w:rsidP="00E602F8">
            <w:pPr>
              <w:jc w:val="center"/>
              <w:rPr>
                <w:rFonts w:ascii="Times New Roman" w:hAnsi="Times New Roman" w:cs="Times New Roman"/>
                <w:sz w:val="24"/>
                <w:szCs w:val="24"/>
              </w:rPr>
            </w:pPr>
          </w:p>
        </w:tc>
        <w:tc>
          <w:tcPr>
            <w:tcW w:w="3561" w:type="dxa"/>
          </w:tcPr>
          <w:p w:rsidR="00E602F8" w:rsidRDefault="00E602F8" w:rsidP="00E602F8">
            <w:pPr>
              <w:jc w:val="center"/>
              <w:rPr>
                <w:rFonts w:ascii="Times New Roman" w:hAnsi="Times New Roman" w:cs="Times New Roman"/>
                <w:sz w:val="24"/>
                <w:szCs w:val="24"/>
              </w:rPr>
            </w:pPr>
            <w:r>
              <w:rPr>
                <w:rFonts w:ascii="Times New Roman" w:hAnsi="Times New Roman" w:cs="Times New Roman"/>
                <w:sz w:val="24"/>
                <w:szCs w:val="24"/>
              </w:rPr>
              <w:t>Проведение тренинга «Самооценка и уровень притязаний»</w:t>
            </w:r>
          </w:p>
          <w:p w:rsidR="00E602F8" w:rsidRDefault="00E602F8" w:rsidP="00E602F8">
            <w:pPr>
              <w:jc w:val="center"/>
              <w:rPr>
                <w:rFonts w:ascii="Times New Roman" w:hAnsi="Times New Roman" w:cs="Times New Roman"/>
                <w:sz w:val="24"/>
                <w:szCs w:val="24"/>
              </w:rPr>
            </w:pPr>
            <w:r>
              <w:rPr>
                <w:rFonts w:ascii="Times New Roman" w:hAnsi="Times New Roman" w:cs="Times New Roman"/>
                <w:sz w:val="24"/>
                <w:szCs w:val="24"/>
              </w:rPr>
              <w:t>(практическая часть – упражнения «Кто я?», «Личный герб и девиз»</w:t>
            </w:r>
          </w:p>
        </w:tc>
        <w:tc>
          <w:tcPr>
            <w:tcW w:w="992" w:type="dxa"/>
          </w:tcPr>
          <w:p w:rsidR="00E602F8" w:rsidRDefault="00E602F8" w:rsidP="00E602F8">
            <w:pPr>
              <w:jc w:val="center"/>
              <w:rPr>
                <w:rFonts w:ascii="Times New Roman" w:hAnsi="Times New Roman" w:cs="Times New Roman"/>
                <w:sz w:val="24"/>
                <w:szCs w:val="24"/>
              </w:rPr>
            </w:pPr>
            <w:r>
              <w:rPr>
                <w:rFonts w:ascii="Times New Roman" w:hAnsi="Times New Roman" w:cs="Times New Roman"/>
                <w:sz w:val="24"/>
                <w:szCs w:val="24"/>
              </w:rPr>
              <w:t xml:space="preserve">Январь </w:t>
            </w:r>
            <w:r w:rsidR="00AC7C95">
              <w:rPr>
                <w:rFonts w:ascii="Times New Roman" w:hAnsi="Times New Roman" w:cs="Times New Roman"/>
                <w:sz w:val="24"/>
                <w:szCs w:val="24"/>
              </w:rPr>
              <w:t>2025 г</w:t>
            </w:r>
          </w:p>
        </w:tc>
        <w:tc>
          <w:tcPr>
            <w:tcW w:w="1701" w:type="dxa"/>
          </w:tcPr>
          <w:p w:rsidR="00E602F8" w:rsidRDefault="00E602F8" w:rsidP="00E602F8">
            <w:pPr>
              <w:jc w:val="center"/>
              <w:rPr>
                <w:rFonts w:ascii="Times New Roman" w:hAnsi="Times New Roman" w:cs="Times New Roman"/>
                <w:sz w:val="24"/>
                <w:szCs w:val="24"/>
              </w:rPr>
            </w:pPr>
            <w:r>
              <w:rPr>
                <w:rFonts w:ascii="Times New Roman" w:hAnsi="Times New Roman" w:cs="Times New Roman"/>
                <w:sz w:val="24"/>
                <w:szCs w:val="24"/>
              </w:rPr>
              <w:t>Педагогический коллектив участововал (не менее 90%)</w:t>
            </w:r>
          </w:p>
        </w:tc>
        <w:tc>
          <w:tcPr>
            <w:tcW w:w="1128" w:type="dxa"/>
          </w:tcPr>
          <w:p w:rsidR="00E602F8" w:rsidRPr="00CE5E1D" w:rsidRDefault="00E602F8" w:rsidP="00E602F8">
            <w:pPr>
              <w:jc w:val="center"/>
              <w:rPr>
                <w:rFonts w:ascii="Times New Roman" w:hAnsi="Times New Roman" w:cs="Times New Roman"/>
                <w:sz w:val="24"/>
                <w:szCs w:val="24"/>
              </w:rPr>
            </w:pPr>
          </w:p>
        </w:tc>
      </w:tr>
      <w:tr w:rsidR="00E602F8" w:rsidTr="00C22C3A">
        <w:tc>
          <w:tcPr>
            <w:tcW w:w="1963" w:type="dxa"/>
            <w:vMerge/>
          </w:tcPr>
          <w:p w:rsidR="00E602F8" w:rsidRDefault="00E602F8" w:rsidP="00E602F8">
            <w:pPr>
              <w:jc w:val="center"/>
              <w:rPr>
                <w:rFonts w:ascii="Times New Roman" w:hAnsi="Times New Roman" w:cs="Times New Roman"/>
                <w:sz w:val="24"/>
                <w:szCs w:val="24"/>
              </w:rPr>
            </w:pPr>
          </w:p>
        </w:tc>
        <w:tc>
          <w:tcPr>
            <w:tcW w:w="3561" w:type="dxa"/>
          </w:tcPr>
          <w:p w:rsidR="00E602F8" w:rsidRDefault="00E602F8" w:rsidP="00E602F8">
            <w:pPr>
              <w:jc w:val="center"/>
              <w:rPr>
                <w:rFonts w:ascii="Times New Roman" w:hAnsi="Times New Roman" w:cs="Times New Roman"/>
                <w:sz w:val="24"/>
                <w:szCs w:val="24"/>
              </w:rPr>
            </w:pPr>
            <w:r>
              <w:rPr>
                <w:rFonts w:ascii="Times New Roman" w:hAnsi="Times New Roman" w:cs="Times New Roman"/>
                <w:sz w:val="24"/>
                <w:szCs w:val="24"/>
              </w:rPr>
              <w:t>Тренинг «Тайм-менеджемент» (практическая часть – упражнения «Смятая бумага», «Приоритеты</w:t>
            </w:r>
            <w:r w:rsidR="00AC7C95">
              <w:rPr>
                <w:rFonts w:ascii="Times New Roman" w:hAnsi="Times New Roman" w:cs="Times New Roman"/>
                <w:sz w:val="24"/>
                <w:szCs w:val="24"/>
              </w:rPr>
              <w:t>»)</w:t>
            </w:r>
          </w:p>
          <w:p w:rsidR="00AC7C95" w:rsidRDefault="00AC7C95" w:rsidP="00E602F8">
            <w:pPr>
              <w:jc w:val="center"/>
              <w:rPr>
                <w:rFonts w:ascii="Times New Roman" w:hAnsi="Times New Roman" w:cs="Times New Roman"/>
                <w:sz w:val="24"/>
                <w:szCs w:val="24"/>
              </w:rPr>
            </w:pPr>
            <w:r>
              <w:rPr>
                <w:rFonts w:ascii="Times New Roman" w:hAnsi="Times New Roman" w:cs="Times New Roman"/>
                <w:sz w:val="24"/>
                <w:szCs w:val="24"/>
              </w:rPr>
              <w:t xml:space="preserve">Знакомство с основными причинами дефицита времени, анализ использоания собственного времени, его планирование. Выработка навыков эффективного планирования и контроля своего врмемени </w:t>
            </w:r>
          </w:p>
        </w:tc>
        <w:tc>
          <w:tcPr>
            <w:tcW w:w="992" w:type="dxa"/>
          </w:tcPr>
          <w:p w:rsidR="00E602F8" w:rsidRDefault="00AC7C95" w:rsidP="00E602F8">
            <w:pPr>
              <w:jc w:val="center"/>
              <w:rPr>
                <w:rFonts w:ascii="Times New Roman" w:hAnsi="Times New Roman" w:cs="Times New Roman"/>
                <w:sz w:val="24"/>
                <w:szCs w:val="24"/>
              </w:rPr>
            </w:pPr>
            <w:r>
              <w:rPr>
                <w:rFonts w:ascii="Times New Roman" w:hAnsi="Times New Roman" w:cs="Times New Roman"/>
                <w:sz w:val="24"/>
                <w:szCs w:val="24"/>
              </w:rPr>
              <w:t xml:space="preserve"> Февраль </w:t>
            </w:r>
            <w:r w:rsidR="00E602F8">
              <w:rPr>
                <w:rFonts w:ascii="Times New Roman" w:hAnsi="Times New Roman" w:cs="Times New Roman"/>
                <w:sz w:val="24"/>
                <w:szCs w:val="24"/>
              </w:rPr>
              <w:t>2025 г</w:t>
            </w:r>
          </w:p>
        </w:tc>
        <w:tc>
          <w:tcPr>
            <w:tcW w:w="1701" w:type="dxa"/>
          </w:tcPr>
          <w:p w:rsidR="00AC7C95" w:rsidRDefault="00E602F8" w:rsidP="00E602F8">
            <w:pPr>
              <w:jc w:val="center"/>
              <w:rPr>
                <w:rFonts w:ascii="Times New Roman" w:hAnsi="Times New Roman" w:cs="Times New Roman"/>
                <w:sz w:val="24"/>
                <w:szCs w:val="24"/>
              </w:rPr>
            </w:pPr>
            <w:r>
              <w:rPr>
                <w:rFonts w:ascii="Times New Roman" w:hAnsi="Times New Roman" w:cs="Times New Roman"/>
                <w:sz w:val="24"/>
                <w:szCs w:val="24"/>
              </w:rPr>
              <w:t>Самобучение наставника с наставляемым</w:t>
            </w:r>
          </w:p>
          <w:p w:rsidR="00C22C3A" w:rsidRDefault="00C22C3A" w:rsidP="00E602F8">
            <w:pPr>
              <w:jc w:val="center"/>
              <w:rPr>
                <w:rFonts w:ascii="Times New Roman" w:hAnsi="Times New Roman" w:cs="Times New Roman"/>
                <w:sz w:val="24"/>
                <w:szCs w:val="24"/>
              </w:rPr>
            </w:pPr>
          </w:p>
          <w:p w:rsidR="00E602F8" w:rsidRDefault="00AC7C95" w:rsidP="00AC7C95">
            <w:pPr>
              <w:jc w:val="center"/>
              <w:rPr>
                <w:rFonts w:ascii="Times New Roman" w:hAnsi="Times New Roman" w:cs="Times New Roman"/>
                <w:sz w:val="24"/>
                <w:szCs w:val="24"/>
              </w:rPr>
            </w:pPr>
            <w:r>
              <w:rPr>
                <w:rFonts w:ascii="Times New Roman" w:hAnsi="Times New Roman" w:cs="Times New Roman"/>
                <w:sz w:val="24"/>
                <w:szCs w:val="24"/>
              </w:rPr>
              <w:t>Распростанение опыта в педагогичесий коллектив</w:t>
            </w:r>
          </w:p>
        </w:tc>
        <w:tc>
          <w:tcPr>
            <w:tcW w:w="1128" w:type="dxa"/>
          </w:tcPr>
          <w:p w:rsidR="00E602F8" w:rsidRPr="00CE5E1D" w:rsidRDefault="00E602F8" w:rsidP="00E602F8">
            <w:pPr>
              <w:jc w:val="center"/>
              <w:rPr>
                <w:rFonts w:ascii="Times New Roman" w:hAnsi="Times New Roman" w:cs="Times New Roman"/>
                <w:sz w:val="24"/>
                <w:szCs w:val="24"/>
              </w:rPr>
            </w:pPr>
          </w:p>
        </w:tc>
      </w:tr>
      <w:tr w:rsidR="00AC7C95" w:rsidTr="00C22C3A">
        <w:tc>
          <w:tcPr>
            <w:tcW w:w="1963" w:type="dxa"/>
          </w:tcPr>
          <w:p w:rsidR="00AC7C95" w:rsidRDefault="00AC7C95" w:rsidP="00E602F8">
            <w:pPr>
              <w:jc w:val="center"/>
              <w:rPr>
                <w:rFonts w:ascii="Times New Roman" w:hAnsi="Times New Roman" w:cs="Times New Roman"/>
                <w:sz w:val="24"/>
                <w:szCs w:val="24"/>
              </w:rPr>
            </w:pPr>
          </w:p>
        </w:tc>
        <w:tc>
          <w:tcPr>
            <w:tcW w:w="3561" w:type="dxa"/>
          </w:tcPr>
          <w:p w:rsidR="00AC7C95" w:rsidRDefault="00C22C3A" w:rsidP="00E602F8">
            <w:pPr>
              <w:jc w:val="center"/>
              <w:rPr>
                <w:rFonts w:ascii="Times New Roman" w:hAnsi="Times New Roman" w:cs="Times New Roman"/>
                <w:sz w:val="24"/>
                <w:szCs w:val="24"/>
              </w:rPr>
            </w:pPr>
            <w:r>
              <w:rPr>
                <w:rFonts w:ascii="Times New Roman" w:hAnsi="Times New Roman" w:cs="Times New Roman"/>
                <w:sz w:val="24"/>
                <w:szCs w:val="24"/>
              </w:rPr>
              <w:t xml:space="preserve">Тренинг «Коммуникативная компетентность педагога» </w:t>
            </w:r>
          </w:p>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(упражнения – «Молчанка», «Слепое слушание», «Гвалп»)</w:t>
            </w:r>
          </w:p>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Выработка навыков эффективного общения в различных сферах своей деятельности</w:t>
            </w:r>
          </w:p>
        </w:tc>
        <w:tc>
          <w:tcPr>
            <w:tcW w:w="992" w:type="dxa"/>
          </w:tcPr>
          <w:p w:rsidR="00AC7C95" w:rsidRDefault="00C22C3A" w:rsidP="00E602F8">
            <w:pPr>
              <w:jc w:val="center"/>
              <w:rPr>
                <w:rFonts w:ascii="Times New Roman" w:hAnsi="Times New Roman" w:cs="Times New Roman"/>
                <w:sz w:val="24"/>
                <w:szCs w:val="24"/>
              </w:rPr>
            </w:pPr>
            <w:r>
              <w:rPr>
                <w:rFonts w:ascii="Times New Roman" w:hAnsi="Times New Roman" w:cs="Times New Roman"/>
                <w:sz w:val="24"/>
                <w:szCs w:val="24"/>
              </w:rPr>
              <w:t>Апрель 2025 г</w:t>
            </w:r>
          </w:p>
        </w:tc>
        <w:tc>
          <w:tcPr>
            <w:tcW w:w="1701" w:type="dxa"/>
          </w:tcPr>
          <w:p w:rsidR="00AC7C95" w:rsidRDefault="00AC7C95" w:rsidP="00E602F8">
            <w:pPr>
              <w:jc w:val="center"/>
              <w:rPr>
                <w:rFonts w:ascii="Times New Roman" w:hAnsi="Times New Roman" w:cs="Times New Roman"/>
                <w:sz w:val="24"/>
                <w:szCs w:val="24"/>
              </w:rPr>
            </w:pPr>
          </w:p>
        </w:tc>
        <w:tc>
          <w:tcPr>
            <w:tcW w:w="1128" w:type="dxa"/>
          </w:tcPr>
          <w:p w:rsidR="00AC7C95" w:rsidRPr="00CE5E1D" w:rsidRDefault="00AC7C95" w:rsidP="00E602F8">
            <w:pPr>
              <w:jc w:val="center"/>
              <w:rPr>
                <w:rFonts w:ascii="Times New Roman" w:hAnsi="Times New Roman" w:cs="Times New Roman"/>
                <w:sz w:val="24"/>
                <w:szCs w:val="24"/>
              </w:rPr>
            </w:pPr>
          </w:p>
        </w:tc>
      </w:tr>
      <w:tr w:rsidR="00C22C3A" w:rsidTr="00C22C3A">
        <w:tc>
          <w:tcPr>
            <w:tcW w:w="1963" w:type="dxa"/>
            <w:vMerge w:val="restart"/>
          </w:tcPr>
          <w:p w:rsidR="00C22C3A" w:rsidRDefault="00C22C3A" w:rsidP="00E602F8">
            <w:pPr>
              <w:jc w:val="center"/>
              <w:rPr>
                <w:rFonts w:ascii="Times New Roman" w:hAnsi="Times New Roman" w:cs="Times New Roman"/>
                <w:sz w:val="24"/>
                <w:szCs w:val="24"/>
              </w:rPr>
            </w:pPr>
          </w:p>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 xml:space="preserve">Повышние уровня знаний, формирование желания использовать их </w:t>
            </w:r>
            <w:r>
              <w:rPr>
                <w:rFonts w:ascii="Times New Roman" w:hAnsi="Times New Roman" w:cs="Times New Roman"/>
                <w:sz w:val="24"/>
                <w:szCs w:val="24"/>
              </w:rPr>
              <w:lastRenderedPageBreak/>
              <w:t xml:space="preserve">в педагогической деятельности </w:t>
            </w:r>
          </w:p>
        </w:tc>
        <w:tc>
          <w:tcPr>
            <w:tcW w:w="3561" w:type="dxa"/>
          </w:tcPr>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Участие во всероссийском конкурсе </w:t>
            </w:r>
            <w:r w:rsidR="000A3A6D">
              <w:rPr>
                <w:rFonts w:ascii="Times New Roman" w:hAnsi="Times New Roman" w:cs="Times New Roman"/>
                <w:sz w:val="24"/>
                <w:szCs w:val="24"/>
              </w:rPr>
              <w:t>«Кулинарные традиции России», учредитель конкурса ООО Издательский дом «Первое сентября»</w:t>
            </w:r>
          </w:p>
          <w:p w:rsidR="00C22C3A" w:rsidRDefault="00C22C3A" w:rsidP="00E602F8">
            <w:pPr>
              <w:jc w:val="center"/>
              <w:rPr>
                <w:rFonts w:ascii="Times New Roman" w:hAnsi="Times New Roman" w:cs="Times New Roman"/>
                <w:sz w:val="24"/>
                <w:szCs w:val="24"/>
              </w:rPr>
            </w:pPr>
          </w:p>
        </w:tc>
        <w:tc>
          <w:tcPr>
            <w:tcW w:w="992" w:type="dxa"/>
          </w:tcPr>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До марта 2025 г</w:t>
            </w:r>
          </w:p>
        </w:tc>
        <w:tc>
          <w:tcPr>
            <w:tcW w:w="1701" w:type="dxa"/>
          </w:tcPr>
          <w:p w:rsidR="00C22C3A" w:rsidRDefault="000A3A6D" w:rsidP="00E602F8">
            <w:pPr>
              <w:jc w:val="center"/>
              <w:rPr>
                <w:rFonts w:ascii="Times New Roman" w:hAnsi="Times New Roman" w:cs="Times New Roman"/>
                <w:sz w:val="24"/>
                <w:szCs w:val="24"/>
              </w:rPr>
            </w:pPr>
            <w:r>
              <w:rPr>
                <w:rFonts w:ascii="Times New Roman" w:hAnsi="Times New Roman" w:cs="Times New Roman"/>
                <w:sz w:val="24"/>
                <w:szCs w:val="24"/>
              </w:rPr>
              <w:t xml:space="preserve">Опубликование работы </w:t>
            </w:r>
          </w:p>
        </w:tc>
        <w:tc>
          <w:tcPr>
            <w:tcW w:w="1128" w:type="dxa"/>
          </w:tcPr>
          <w:p w:rsidR="00C22C3A" w:rsidRPr="00CE5E1D" w:rsidRDefault="00C22C3A" w:rsidP="00E602F8">
            <w:pPr>
              <w:jc w:val="center"/>
              <w:rPr>
                <w:rFonts w:ascii="Times New Roman" w:hAnsi="Times New Roman" w:cs="Times New Roman"/>
                <w:sz w:val="24"/>
                <w:szCs w:val="24"/>
              </w:rPr>
            </w:pPr>
          </w:p>
        </w:tc>
      </w:tr>
      <w:tr w:rsidR="00BF6A79" w:rsidTr="00C22C3A">
        <w:tc>
          <w:tcPr>
            <w:tcW w:w="1963" w:type="dxa"/>
            <w:vMerge/>
          </w:tcPr>
          <w:p w:rsidR="00BF6A79" w:rsidRDefault="00BF6A79" w:rsidP="00E602F8">
            <w:pPr>
              <w:jc w:val="center"/>
              <w:rPr>
                <w:rFonts w:ascii="Times New Roman" w:hAnsi="Times New Roman" w:cs="Times New Roman"/>
                <w:sz w:val="24"/>
                <w:szCs w:val="24"/>
              </w:rPr>
            </w:pPr>
          </w:p>
        </w:tc>
        <w:tc>
          <w:tcPr>
            <w:tcW w:w="3561" w:type="dxa"/>
          </w:tcPr>
          <w:p w:rsidR="00BF6A79" w:rsidRDefault="00BF6A79" w:rsidP="00E602F8">
            <w:pPr>
              <w:jc w:val="center"/>
              <w:rPr>
                <w:rFonts w:ascii="Times New Roman" w:hAnsi="Times New Roman" w:cs="Times New Roman"/>
                <w:sz w:val="24"/>
                <w:szCs w:val="24"/>
              </w:rPr>
            </w:pPr>
            <w:r>
              <w:rPr>
                <w:rFonts w:ascii="Times New Roman" w:hAnsi="Times New Roman" w:cs="Times New Roman"/>
                <w:sz w:val="24"/>
                <w:szCs w:val="24"/>
              </w:rPr>
              <w:t xml:space="preserve">Участие в августовском педагогическом совете  </w:t>
            </w:r>
          </w:p>
        </w:tc>
        <w:tc>
          <w:tcPr>
            <w:tcW w:w="992" w:type="dxa"/>
          </w:tcPr>
          <w:p w:rsidR="00BF6A79" w:rsidRDefault="00513756" w:rsidP="00E602F8">
            <w:pPr>
              <w:jc w:val="center"/>
              <w:rPr>
                <w:rFonts w:ascii="Times New Roman" w:hAnsi="Times New Roman" w:cs="Times New Roman"/>
                <w:sz w:val="24"/>
                <w:szCs w:val="24"/>
              </w:rPr>
            </w:pPr>
            <w:r>
              <w:rPr>
                <w:rFonts w:ascii="Times New Roman" w:hAnsi="Times New Roman" w:cs="Times New Roman"/>
                <w:sz w:val="24"/>
                <w:szCs w:val="24"/>
              </w:rPr>
              <w:t>Август 2025 г</w:t>
            </w:r>
          </w:p>
        </w:tc>
        <w:tc>
          <w:tcPr>
            <w:tcW w:w="1701" w:type="dxa"/>
          </w:tcPr>
          <w:p w:rsidR="00BF6A79" w:rsidRDefault="00BF6A79" w:rsidP="00E602F8">
            <w:pPr>
              <w:jc w:val="center"/>
              <w:rPr>
                <w:rFonts w:ascii="Times New Roman" w:hAnsi="Times New Roman" w:cs="Times New Roman"/>
                <w:sz w:val="24"/>
                <w:szCs w:val="24"/>
              </w:rPr>
            </w:pPr>
            <w:r>
              <w:rPr>
                <w:rFonts w:ascii="Times New Roman" w:hAnsi="Times New Roman" w:cs="Times New Roman"/>
                <w:sz w:val="24"/>
                <w:szCs w:val="24"/>
              </w:rPr>
              <w:t xml:space="preserve">тиражирование ландшафтного дизайна </w:t>
            </w:r>
            <w:r w:rsidR="00513756">
              <w:rPr>
                <w:rFonts w:ascii="Times New Roman" w:hAnsi="Times New Roman" w:cs="Times New Roman"/>
                <w:sz w:val="24"/>
                <w:szCs w:val="24"/>
              </w:rPr>
              <w:t xml:space="preserve">территории </w:t>
            </w:r>
          </w:p>
        </w:tc>
        <w:tc>
          <w:tcPr>
            <w:tcW w:w="1128" w:type="dxa"/>
          </w:tcPr>
          <w:p w:rsidR="00BF6A79" w:rsidRPr="00CE5E1D" w:rsidRDefault="00BF6A79" w:rsidP="00E602F8">
            <w:pPr>
              <w:jc w:val="center"/>
              <w:rPr>
                <w:rFonts w:ascii="Times New Roman" w:hAnsi="Times New Roman" w:cs="Times New Roman"/>
                <w:sz w:val="24"/>
                <w:szCs w:val="24"/>
              </w:rPr>
            </w:pPr>
          </w:p>
        </w:tc>
      </w:tr>
      <w:tr w:rsidR="000A3A6D" w:rsidTr="00C22C3A">
        <w:tc>
          <w:tcPr>
            <w:tcW w:w="1963" w:type="dxa"/>
            <w:vMerge/>
          </w:tcPr>
          <w:p w:rsidR="000A3A6D" w:rsidRDefault="000A3A6D" w:rsidP="00E602F8">
            <w:pPr>
              <w:jc w:val="center"/>
              <w:rPr>
                <w:rFonts w:ascii="Times New Roman" w:hAnsi="Times New Roman" w:cs="Times New Roman"/>
                <w:sz w:val="24"/>
                <w:szCs w:val="24"/>
              </w:rPr>
            </w:pPr>
          </w:p>
        </w:tc>
        <w:tc>
          <w:tcPr>
            <w:tcW w:w="3561" w:type="dxa"/>
          </w:tcPr>
          <w:p w:rsidR="000A3A6D" w:rsidRDefault="000A3A6D" w:rsidP="00E602F8">
            <w:pPr>
              <w:jc w:val="center"/>
              <w:rPr>
                <w:rFonts w:ascii="Times New Roman" w:hAnsi="Times New Roman" w:cs="Times New Roman"/>
                <w:sz w:val="24"/>
                <w:szCs w:val="24"/>
              </w:rPr>
            </w:pPr>
            <w:r>
              <w:rPr>
                <w:rFonts w:ascii="Times New Roman" w:hAnsi="Times New Roman" w:cs="Times New Roman"/>
                <w:sz w:val="24"/>
                <w:szCs w:val="24"/>
              </w:rPr>
              <w:t>Проведение практикума «Арт-терапевтические техники в проблеме эмоционального выгорания» (групповой рисунок в технике «Эбру»</w:t>
            </w:r>
          </w:p>
        </w:tc>
        <w:tc>
          <w:tcPr>
            <w:tcW w:w="992" w:type="dxa"/>
          </w:tcPr>
          <w:p w:rsidR="000A3A6D" w:rsidRDefault="000A3A6D" w:rsidP="000A3A6D">
            <w:pPr>
              <w:rPr>
                <w:rFonts w:ascii="Times New Roman" w:hAnsi="Times New Roman" w:cs="Times New Roman"/>
                <w:sz w:val="24"/>
                <w:szCs w:val="24"/>
              </w:rPr>
            </w:pPr>
            <w:r>
              <w:rPr>
                <w:rFonts w:ascii="Times New Roman" w:hAnsi="Times New Roman" w:cs="Times New Roman"/>
                <w:sz w:val="24"/>
                <w:szCs w:val="24"/>
              </w:rPr>
              <w:t>Сентрябрь 2025 г</w:t>
            </w:r>
          </w:p>
        </w:tc>
        <w:tc>
          <w:tcPr>
            <w:tcW w:w="1701" w:type="dxa"/>
          </w:tcPr>
          <w:p w:rsidR="000A3A6D" w:rsidRDefault="000A3A6D" w:rsidP="00E602F8">
            <w:pPr>
              <w:jc w:val="center"/>
              <w:rPr>
                <w:rFonts w:ascii="Times New Roman" w:hAnsi="Times New Roman" w:cs="Times New Roman"/>
                <w:sz w:val="24"/>
                <w:szCs w:val="24"/>
              </w:rPr>
            </w:pPr>
            <w:r>
              <w:rPr>
                <w:rFonts w:ascii="Times New Roman" w:hAnsi="Times New Roman" w:cs="Times New Roman"/>
                <w:sz w:val="24"/>
                <w:szCs w:val="24"/>
              </w:rPr>
              <w:t>Участие всех желающих педагогов, родителей</w:t>
            </w:r>
          </w:p>
        </w:tc>
        <w:tc>
          <w:tcPr>
            <w:tcW w:w="1128" w:type="dxa"/>
          </w:tcPr>
          <w:p w:rsidR="000A3A6D" w:rsidRPr="00CE5E1D" w:rsidRDefault="000A3A6D" w:rsidP="00E602F8">
            <w:pPr>
              <w:jc w:val="center"/>
              <w:rPr>
                <w:rFonts w:ascii="Times New Roman" w:hAnsi="Times New Roman" w:cs="Times New Roman"/>
                <w:sz w:val="24"/>
                <w:szCs w:val="24"/>
              </w:rPr>
            </w:pPr>
          </w:p>
        </w:tc>
      </w:tr>
      <w:tr w:rsidR="00C22C3A" w:rsidTr="00C22C3A">
        <w:tc>
          <w:tcPr>
            <w:tcW w:w="1963" w:type="dxa"/>
            <w:vMerge/>
          </w:tcPr>
          <w:p w:rsidR="00C22C3A" w:rsidRDefault="00C22C3A" w:rsidP="00E602F8">
            <w:pPr>
              <w:jc w:val="center"/>
              <w:rPr>
                <w:rFonts w:ascii="Times New Roman" w:hAnsi="Times New Roman" w:cs="Times New Roman"/>
                <w:sz w:val="24"/>
                <w:szCs w:val="24"/>
              </w:rPr>
            </w:pPr>
          </w:p>
        </w:tc>
        <w:tc>
          <w:tcPr>
            <w:tcW w:w="3561" w:type="dxa"/>
          </w:tcPr>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 xml:space="preserve">Проведение конкурса по развитию корпоративной культуры «Творчесвто без границ» </w:t>
            </w:r>
          </w:p>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(стимулирование педагогической, воспиатетльной деятельности учителей, повышения уровня проффессионального мастерства, реализации творческого потенциала педагогов школы)</w:t>
            </w:r>
          </w:p>
        </w:tc>
        <w:tc>
          <w:tcPr>
            <w:tcW w:w="992" w:type="dxa"/>
          </w:tcPr>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Октябрь 2025 г</w:t>
            </w:r>
          </w:p>
        </w:tc>
        <w:tc>
          <w:tcPr>
            <w:tcW w:w="1701" w:type="dxa"/>
          </w:tcPr>
          <w:p w:rsidR="00C22C3A" w:rsidRDefault="00C22C3A" w:rsidP="00E602F8">
            <w:pPr>
              <w:jc w:val="center"/>
              <w:rPr>
                <w:rFonts w:ascii="Times New Roman" w:hAnsi="Times New Roman" w:cs="Times New Roman"/>
                <w:sz w:val="24"/>
                <w:szCs w:val="24"/>
              </w:rPr>
            </w:pPr>
            <w:r>
              <w:rPr>
                <w:rFonts w:ascii="Times New Roman" w:hAnsi="Times New Roman" w:cs="Times New Roman"/>
                <w:sz w:val="24"/>
                <w:szCs w:val="24"/>
              </w:rPr>
              <w:t>Участие педагогического коллектива не менее 50 %</w:t>
            </w:r>
          </w:p>
        </w:tc>
        <w:tc>
          <w:tcPr>
            <w:tcW w:w="1128" w:type="dxa"/>
          </w:tcPr>
          <w:p w:rsidR="00C22C3A" w:rsidRPr="00CE5E1D" w:rsidRDefault="00C22C3A" w:rsidP="00E602F8">
            <w:pPr>
              <w:jc w:val="center"/>
              <w:rPr>
                <w:rFonts w:ascii="Times New Roman" w:hAnsi="Times New Roman" w:cs="Times New Roman"/>
                <w:sz w:val="24"/>
                <w:szCs w:val="24"/>
              </w:rPr>
            </w:pPr>
          </w:p>
        </w:tc>
      </w:tr>
      <w:tr w:rsidR="00E602F8" w:rsidTr="00C22C3A">
        <w:tc>
          <w:tcPr>
            <w:tcW w:w="1963" w:type="dxa"/>
          </w:tcPr>
          <w:p w:rsidR="00E602F8" w:rsidRDefault="00AC7C95" w:rsidP="00E602F8">
            <w:pPr>
              <w:jc w:val="center"/>
              <w:rPr>
                <w:rFonts w:ascii="Times New Roman" w:hAnsi="Times New Roman" w:cs="Times New Roman"/>
                <w:sz w:val="24"/>
                <w:szCs w:val="24"/>
              </w:rPr>
            </w:pPr>
            <w:r>
              <w:rPr>
                <w:rFonts w:ascii="Times New Roman" w:hAnsi="Times New Roman" w:cs="Times New Roman"/>
                <w:sz w:val="24"/>
                <w:szCs w:val="24"/>
              </w:rPr>
              <w:t xml:space="preserve">Снижение риска эмоционльного выгорания у наставляемого, появление желания у других педагогов снять признаки выгорания </w:t>
            </w:r>
          </w:p>
        </w:tc>
        <w:tc>
          <w:tcPr>
            <w:tcW w:w="3561" w:type="dxa"/>
          </w:tcPr>
          <w:p w:rsidR="00E602F8" w:rsidRDefault="00AC7C95" w:rsidP="00E602F8">
            <w:pPr>
              <w:jc w:val="center"/>
              <w:rPr>
                <w:rFonts w:ascii="Times New Roman" w:hAnsi="Times New Roman" w:cs="Times New Roman"/>
                <w:sz w:val="24"/>
                <w:szCs w:val="24"/>
              </w:rPr>
            </w:pPr>
            <w:r>
              <w:rPr>
                <w:rFonts w:ascii="Times New Roman" w:hAnsi="Times New Roman" w:cs="Times New Roman"/>
                <w:sz w:val="24"/>
                <w:szCs w:val="24"/>
              </w:rPr>
              <w:t>Проведение монит</w:t>
            </w:r>
            <w:r w:rsidR="000A3A6D">
              <w:rPr>
                <w:rFonts w:ascii="Times New Roman" w:hAnsi="Times New Roman" w:cs="Times New Roman"/>
                <w:sz w:val="24"/>
                <w:szCs w:val="24"/>
              </w:rPr>
              <w:t>о</w:t>
            </w:r>
            <w:r>
              <w:rPr>
                <w:rFonts w:ascii="Times New Roman" w:hAnsi="Times New Roman" w:cs="Times New Roman"/>
                <w:sz w:val="24"/>
                <w:szCs w:val="24"/>
              </w:rPr>
              <w:t>ринга</w:t>
            </w:r>
          </w:p>
          <w:p w:rsidR="00AC7C95" w:rsidRDefault="00AC7C95" w:rsidP="00E602F8">
            <w:pPr>
              <w:jc w:val="center"/>
              <w:rPr>
                <w:rFonts w:ascii="Times New Roman" w:hAnsi="Times New Roman" w:cs="Times New Roman"/>
                <w:sz w:val="24"/>
                <w:szCs w:val="24"/>
              </w:rPr>
            </w:pPr>
            <w:r>
              <w:rPr>
                <w:rFonts w:ascii="Times New Roman" w:hAnsi="Times New Roman" w:cs="Times New Roman"/>
                <w:sz w:val="24"/>
                <w:szCs w:val="24"/>
              </w:rPr>
              <w:t xml:space="preserve">Анализ проведнных мероприятий и рост числа собственных профессиональных работ </w:t>
            </w:r>
          </w:p>
        </w:tc>
        <w:tc>
          <w:tcPr>
            <w:tcW w:w="992" w:type="dxa"/>
          </w:tcPr>
          <w:p w:rsidR="00E602F8" w:rsidRDefault="00AC7C95" w:rsidP="00E602F8">
            <w:pPr>
              <w:jc w:val="center"/>
              <w:rPr>
                <w:rFonts w:ascii="Times New Roman" w:hAnsi="Times New Roman" w:cs="Times New Roman"/>
                <w:sz w:val="24"/>
                <w:szCs w:val="24"/>
              </w:rPr>
            </w:pPr>
            <w:r>
              <w:rPr>
                <w:rFonts w:ascii="Times New Roman" w:hAnsi="Times New Roman" w:cs="Times New Roman"/>
                <w:sz w:val="24"/>
                <w:szCs w:val="24"/>
              </w:rPr>
              <w:t>Декабрь 2025 г</w:t>
            </w:r>
          </w:p>
        </w:tc>
        <w:tc>
          <w:tcPr>
            <w:tcW w:w="1701" w:type="dxa"/>
          </w:tcPr>
          <w:p w:rsidR="00E602F8" w:rsidRDefault="00C22C3A" w:rsidP="00E602F8">
            <w:pPr>
              <w:jc w:val="center"/>
              <w:rPr>
                <w:rFonts w:ascii="Times New Roman" w:hAnsi="Times New Roman" w:cs="Times New Roman"/>
                <w:sz w:val="24"/>
                <w:szCs w:val="24"/>
              </w:rPr>
            </w:pPr>
            <w:r>
              <w:rPr>
                <w:rFonts w:ascii="Times New Roman" w:hAnsi="Times New Roman" w:cs="Times New Roman"/>
                <w:sz w:val="24"/>
                <w:szCs w:val="24"/>
              </w:rPr>
              <w:t>Участие всех педагогов принимавш</w:t>
            </w:r>
            <w:r w:rsidR="00563DCA">
              <w:rPr>
                <w:rFonts w:ascii="Times New Roman" w:hAnsi="Times New Roman" w:cs="Times New Roman"/>
                <w:sz w:val="24"/>
                <w:szCs w:val="24"/>
              </w:rPr>
              <w:t>их участие во в</w:t>
            </w:r>
            <w:r w:rsidR="000A3A6D">
              <w:rPr>
                <w:rFonts w:ascii="Times New Roman" w:hAnsi="Times New Roman" w:cs="Times New Roman"/>
                <w:sz w:val="24"/>
                <w:szCs w:val="24"/>
              </w:rPr>
              <w:t>х</w:t>
            </w:r>
            <w:r w:rsidR="00563DCA">
              <w:rPr>
                <w:rFonts w:ascii="Times New Roman" w:hAnsi="Times New Roman" w:cs="Times New Roman"/>
                <w:sz w:val="24"/>
                <w:szCs w:val="24"/>
              </w:rPr>
              <w:t>одном диагностир</w:t>
            </w:r>
            <w:r>
              <w:rPr>
                <w:rFonts w:ascii="Times New Roman" w:hAnsi="Times New Roman" w:cs="Times New Roman"/>
                <w:sz w:val="24"/>
                <w:szCs w:val="24"/>
              </w:rPr>
              <w:t>о</w:t>
            </w:r>
            <w:r w:rsidR="00563DCA">
              <w:rPr>
                <w:rFonts w:ascii="Times New Roman" w:hAnsi="Times New Roman" w:cs="Times New Roman"/>
                <w:sz w:val="24"/>
                <w:szCs w:val="24"/>
              </w:rPr>
              <w:t>в</w:t>
            </w:r>
            <w:r>
              <w:rPr>
                <w:rFonts w:ascii="Times New Roman" w:hAnsi="Times New Roman" w:cs="Times New Roman"/>
                <w:sz w:val="24"/>
                <w:szCs w:val="24"/>
              </w:rPr>
              <w:t xml:space="preserve">ании </w:t>
            </w:r>
          </w:p>
        </w:tc>
        <w:tc>
          <w:tcPr>
            <w:tcW w:w="1128" w:type="dxa"/>
          </w:tcPr>
          <w:p w:rsidR="00E602F8" w:rsidRPr="00CE5E1D" w:rsidRDefault="00E602F8" w:rsidP="00E602F8">
            <w:pPr>
              <w:jc w:val="center"/>
              <w:rPr>
                <w:rFonts w:ascii="Times New Roman" w:hAnsi="Times New Roman" w:cs="Times New Roman"/>
                <w:sz w:val="24"/>
                <w:szCs w:val="24"/>
              </w:rPr>
            </w:pPr>
          </w:p>
        </w:tc>
      </w:tr>
    </w:tbl>
    <w:p w:rsidR="002E0E3F" w:rsidRDefault="002E0E3F" w:rsidP="008D0C4F">
      <w:pPr>
        <w:spacing w:after="0" w:line="360" w:lineRule="auto"/>
        <w:jc w:val="center"/>
        <w:rPr>
          <w:rFonts w:ascii="Times New Roman" w:hAnsi="Times New Roman" w:cs="Times New Roman"/>
          <w:sz w:val="24"/>
          <w:szCs w:val="24"/>
        </w:rPr>
      </w:pPr>
    </w:p>
    <w:p w:rsidR="002E0E3F" w:rsidRDefault="002E0E3F" w:rsidP="008D0C4F">
      <w:pPr>
        <w:spacing w:after="0" w:line="360" w:lineRule="auto"/>
        <w:jc w:val="center"/>
        <w:rPr>
          <w:rFonts w:ascii="Times New Roman" w:hAnsi="Times New Roman" w:cs="Times New Roman"/>
          <w:sz w:val="24"/>
          <w:szCs w:val="24"/>
        </w:rPr>
      </w:pPr>
    </w:p>
    <w:p w:rsidR="002E0E3F" w:rsidRDefault="002E0E3F" w:rsidP="008D0C4F">
      <w:pPr>
        <w:spacing w:after="0" w:line="360" w:lineRule="auto"/>
        <w:jc w:val="center"/>
        <w:rPr>
          <w:rFonts w:ascii="Times New Roman" w:hAnsi="Times New Roman" w:cs="Times New Roman"/>
          <w:sz w:val="24"/>
          <w:szCs w:val="24"/>
        </w:rPr>
      </w:pPr>
    </w:p>
    <w:p w:rsidR="002E0E3F" w:rsidRPr="002E54B4" w:rsidRDefault="002E54B4" w:rsidP="008D0C4F">
      <w:pPr>
        <w:spacing w:after="0" w:line="360" w:lineRule="auto"/>
        <w:jc w:val="center"/>
        <w:rPr>
          <w:rFonts w:ascii="Times New Roman" w:hAnsi="Times New Roman" w:cs="Times New Roman"/>
          <w:b/>
          <w:sz w:val="24"/>
          <w:szCs w:val="24"/>
        </w:rPr>
      </w:pPr>
      <w:r w:rsidRPr="002E54B4">
        <w:rPr>
          <w:rFonts w:ascii="Times New Roman" w:hAnsi="Times New Roman" w:cs="Times New Roman"/>
          <w:b/>
          <w:sz w:val="24"/>
          <w:szCs w:val="24"/>
        </w:rPr>
        <w:t xml:space="preserve">Материалы для проведения мониторинга и оценки эффективности </w:t>
      </w:r>
    </w:p>
    <w:p w:rsidR="002E54B4" w:rsidRPr="002E54B4" w:rsidRDefault="002E54B4" w:rsidP="008D0C4F">
      <w:pPr>
        <w:spacing w:after="0" w:line="360" w:lineRule="auto"/>
        <w:jc w:val="center"/>
        <w:rPr>
          <w:rFonts w:ascii="Times New Roman" w:hAnsi="Times New Roman" w:cs="Times New Roman"/>
          <w:b/>
          <w:sz w:val="24"/>
          <w:szCs w:val="24"/>
        </w:rPr>
      </w:pPr>
      <w:r w:rsidRPr="002E54B4">
        <w:rPr>
          <w:rFonts w:ascii="Times New Roman" w:hAnsi="Times New Roman" w:cs="Times New Roman"/>
          <w:b/>
          <w:sz w:val="24"/>
          <w:szCs w:val="24"/>
        </w:rPr>
        <w:t xml:space="preserve">Программм наставничесвта </w:t>
      </w:r>
    </w:p>
    <w:p w:rsidR="008D0C4F"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Первый этап опроса для мониторинга программы (до начала работы).</w:t>
      </w:r>
    </w:p>
    <w:p w:rsidR="008D0C4F"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Форма "учитель - учитель"</w:t>
      </w:r>
    </w:p>
    <w:p w:rsidR="00955C0B" w:rsidRPr="009C4341" w:rsidRDefault="008D0C4F" w:rsidP="002E54B4">
      <w:pPr>
        <w:spacing w:after="0" w:line="360" w:lineRule="auto"/>
        <w:jc w:val="center"/>
        <w:rPr>
          <w:rFonts w:ascii="Times New Roman" w:hAnsi="Times New Roman" w:cs="Times New Roman"/>
          <w:sz w:val="24"/>
          <w:szCs w:val="24"/>
        </w:rPr>
      </w:pPr>
      <w:r w:rsidRPr="009C4341">
        <w:rPr>
          <w:rFonts w:ascii="Times New Roman" w:hAnsi="Times New Roman" w:cs="Times New Roman"/>
          <w:sz w:val="24"/>
          <w:szCs w:val="24"/>
        </w:rPr>
        <w:t>Анкета наставляемого</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1. Сталкивались ли Вы раньше с программой наставничества? [да/нет]</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 xml:space="preserve">2. Если да, то где? __________________________________ </w:t>
      </w:r>
    </w:p>
    <w:p w:rsidR="00955C0B"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Инструкция</w:t>
      </w:r>
    </w:p>
    <w:p w:rsidR="00045ED0" w:rsidRPr="009C4341" w:rsidRDefault="008D0C4F" w:rsidP="002E54B4">
      <w:pPr>
        <w:spacing w:after="0" w:line="360" w:lineRule="auto"/>
        <w:rPr>
          <w:rFonts w:ascii="Times New Roman" w:hAnsi="Times New Roman" w:cs="Times New Roman"/>
          <w:sz w:val="24"/>
          <w:szCs w:val="24"/>
        </w:rPr>
      </w:pPr>
      <w:r w:rsidRPr="009C4341">
        <w:rPr>
          <w:rFonts w:ascii="Times New Roman" w:hAnsi="Times New Roman" w:cs="Times New Roman"/>
          <w:sz w:val="24"/>
          <w:szCs w:val="24"/>
        </w:rPr>
        <w:t>Оцените в баллах от 1 до 10, где 1 - самый низший балл, а 10 - самый высокий.</w:t>
      </w:r>
    </w:p>
    <w:tbl>
      <w:tblPr>
        <w:tblStyle w:val="a3"/>
        <w:tblW w:w="0" w:type="auto"/>
        <w:tblLook w:val="04A0" w:firstRow="1" w:lastRow="0" w:firstColumn="1" w:lastColumn="0" w:noHBand="0" w:noVBand="1"/>
      </w:tblPr>
      <w:tblGrid>
        <w:gridCol w:w="5098"/>
        <w:gridCol w:w="426"/>
        <w:gridCol w:w="425"/>
        <w:gridCol w:w="425"/>
        <w:gridCol w:w="425"/>
        <w:gridCol w:w="426"/>
        <w:gridCol w:w="425"/>
        <w:gridCol w:w="425"/>
        <w:gridCol w:w="425"/>
        <w:gridCol w:w="426"/>
        <w:gridCol w:w="456"/>
      </w:tblGrid>
      <w:tr w:rsidR="007F6A7C" w:rsidRPr="009C4341" w:rsidTr="003B4831">
        <w:tc>
          <w:tcPr>
            <w:tcW w:w="5098"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3. Ожидаемая эффективность программы наставничества </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2</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3</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4</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5</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6</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7</w:t>
            </w:r>
          </w:p>
        </w:tc>
        <w:tc>
          <w:tcPr>
            <w:tcW w:w="425"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8</w:t>
            </w:r>
          </w:p>
        </w:tc>
        <w:tc>
          <w:tcPr>
            <w:tcW w:w="426"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9</w:t>
            </w:r>
          </w:p>
          <w:p w:rsidR="003B4831" w:rsidRPr="009C4341" w:rsidRDefault="003B4831" w:rsidP="007F6A7C">
            <w:pPr>
              <w:rPr>
                <w:rFonts w:ascii="Times New Roman" w:hAnsi="Times New Roman" w:cs="Times New Roman"/>
                <w:sz w:val="24"/>
                <w:szCs w:val="24"/>
              </w:rPr>
            </w:pPr>
          </w:p>
        </w:tc>
        <w:tc>
          <w:tcPr>
            <w:tcW w:w="419" w:type="dxa"/>
          </w:tcPr>
          <w:p w:rsidR="00955C0B"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10</w:t>
            </w: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lastRenderedPageBreak/>
              <w:t>4.Ожидаемое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5.Ожидаемый уровень комфорта при участии в программе наставничества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6. Ожидаемая полезность программы профессиональной и должностной адаптации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7.Ожидаемая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8.Ожидаемое качество передачи Вам необходимых теоретических знаний</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9.Ожидаемое качество передачи Вам необходимых практических навыков</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10. Ожидаемое качество программы профессиональной адаптации </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11. Насколько Вам важно ощущение поддержки наставника?</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r w:rsidR="003B4831" w:rsidRPr="009C4341" w:rsidTr="003B4831">
        <w:tc>
          <w:tcPr>
            <w:tcW w:w="5098"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Насколько Вам важно, чтобы Вы остались довольны совместной работой?</w:t>
            </w: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5" w:type="dxa"/>
          </w:tcPr>
          <w:p w:rsidR="003B4831" w:rsidRPr="009C4341" w:rsidRDefault="003B4831" w:rsidP="007F6A7C">
            <w:pPr>
              <w:rPr>
                <w:rFonts w:ascii="Times New Roman" w:hAnsi="Times New Roman" w:cs="Times New Roman"/>
                <w:sz w:val="24"/>
                <w:szCs w:val="24"/>
              </w:rPr>
            </w:pPr>
          </w:p>
        </w:tc>
        <w:tc>
          <w:tcPr>
            <w:tcW w:w="426" w:type="dxa"/>
          </w:tcPr>
          <w:p w:rsidR="003B4831" w:rsidRPr="009C4341" w:rsidRDefault="003B4831" w:rsidP="007F6A7C">
            <w:pPr>
              <w:rPr>
                <w:rFonts w:ascii="Times New Roman" w:hAnsi="Times New Roman" w:cs="Times New Roman"/>
                <w:sz w:val="24"/>
                <w:szCs w:val="24"/>
              </w:rPr>
            </w:pPr>
          </w:p>
        </w:tc>
        <w:tc>
          <w:tcPr>
            <w:tcW w:w="419" w:type="dxa"/>
          </w:tcPr>
          <w:p w:rsidR="003B4831" w:rsidRPr="009C4341" w:rsidRDefault="003B4831" w:rsidP="007F6A7C">
            <w:pPr>
              <w:rPr>
                <w:rFonts w:ascii="Times New Roman" w:hAnsi="Times New Roman" w:cs="Times New Roman"/>
                <w:sz w:val="24"/>
                <w:szCs w:val="24"/>
              </w:rPr>
            </w:pPr>
          </w:p>
        </w:tc>
      </w:tr>
    </w:tbl>
    <w:p w:rsidR="00955C0B" w:rsidRPr="009C4341" w:rsidRDefault="00955C0B" w:rsidP="007F6A7C">
      <w:pPr>
        <w:spacing w:after="0" w:line="240" w:lineRule="auto"/>
        <w:rPr>
          <w:rFonts w:ascii="Times New Roman" w:hAnsi="Times New Roman" w:cs="Times New Roman"/>
          <w:sz w:val="24"/>
          <w:szCs w:val="24"/>
        </w:rPr>
      </w:pPr>
    </w:p>
    <w:p w:rsidR="003B4831" w:rsidRPr="009C4341" w:rsidRDefault="003B483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13. Что Вы ожидаете от программы и своей роли? ______________________________________________________</w:t>
      </w:r>
      <w:r w:rsidR="009C4341">
        <w:rPr>
          <w:rFonts w:ascii="Times New Roman" w:hAnsi="Times New Roman" w:cs="Times New Roman"/>
          <w:sz w:val="24"/>
          <w:szCs w:val="24"/>
        </w:rPr>
        <w:t>______________________</w:t>
      </w:r>
      <w:r w:rsidRPr="009C4341">
        <w:rPr>
          <w:rFonts w:ascii="Times New Roman" w:hAnsi="Times New Roman" w:cs="Times New Roman"/>
          <w:sz w:val="24"/>
          <w:szCs w:val="24"/>
        </w:rPr>
        <w:t xml:space="preserve"> </w:t>
      </w:r>
    </w:p>
    <w:p w:rsidR="00045ED0" w:rsidRPr="009C4341" w:rsidRDefault="003B483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14. Что особенно ценно для Вас в программе? ____________________________________________</w:t>
      </w:r>
      <w:r w:rsidR="009C4341">
        <w:rPr>
          <w:rFonts w:ascii="Times New Roman" w:hAnsi="Times New Roman" w:cs="Times New Roman"/>
          <w:sz w:val="24"/>
          <w:szCs w:val="24"/>
        </w:rPr>
        <w:t>_________________________________</w:t>
      </w:r>
    </w:p>
    <w:p w:rsidR="00045ED0" w:rsidRPr="009C4341" w:rsidRDefault="00045ED0" w:rsidP="007F6A7C">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830"/>
        <w:gridCol w:w="1560"/>
        <w:gridCol w:w="1417"/>
        <w:gridCol w:w="1134"/>
        <w:gridCol w:w="1276"/>
        <w:gridCol w:w="1128"/>
      </w:tblGrid>
      <w:tr w:rsidR="003B4831" w:rsidRPr="009C4341" w:rsidTr="009C4341">
        <w:tc>
          <w:tcPr>
            <w:tcW w:w="2830" w:type="dxa"/>
          </w:tcPr>
          <w:p w:rsidR="003B4831" w:rsidRPr="009C4341" w:rsidRDefault="003B4831" w:rsidP="007F6A7C">
            <w:pPr>
              <w:rPr>
                <w:rFonts w:ascii="Times New Roman" w:hAnsi="Times New Roman" w:cs="Times New Roman"/>
                <w:sz w:val="24"/>
                <w:szCs w:val="24"/>
              </w:rPr>
            </w:pPr>
            <w:r w:rsidRPr="009C4341">
              <w:rPr>
                <w:rFonts w:ascii="Times New Roman" w:hAnsi="Times New Roman" w:cs="Times New Roman"/>
                <w:sz w:val="24"/>
                <w:szCs w:val="24"/>
              </w:rPr>
              <w:t xml:space="preserve">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 </w:t>
            </w:r>
          </w:p>
        </w:tc>
        <w:tc>
          <w:tcPr>
            <w:tcW w:w="1560"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Очень часто</w:t>
            </w:r>
          </w:p>
        </w:tc>
        <w:tc>
          <w:tcPr>
            <w:tcW w:w="1417"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Часто</w:t>
            </w:r>
          </w:p>
        </w:tc>
        <w:tc>
          <w:tcPr>
            <w:tcW w:w="1134"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Редко</w:t>
            </w:r>
          </w:p>
        </w:tc>
        <w:tc>
          <w:tcPr>
            <w:tcW w:w="1276"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 xml:space="preserve">1 - 2 раза </w:t>
            </w:r>
          </w:p>
        </w:tc>
        <w:tc>
          <w:tcPr>
            <w:tcW w:w="1128" w:type="dxa"/>
          </w:tcPr>
          <w:p w:rsidR="003B4831" w:rsidRPr="009C4341" w:rsidRDefault="009C4341" w:rsidP="007F6A7C">
            <w:pPr>
              <w:rPr>
                <w:rFonts w:ascii="Times New Roman" w:hAnsi="Times New Roman" w:cs="Times New Roman"/>
                <w:sz w:val="24"/>
                <w:szCs w:val="24"/>
              </w:rPr>
            </w:pPr>
            <w:r w:rsidRPr="009C4341">
              <w:rPr>
                <w:rFonts w:ascii="Times New Roman" w:hAnsi="Times New Roman" w:cs="Times New Roman"/>
                <w:sz w:val="24"/>
                <w:szCs w:val="24"/>
              </w:rPr>
              <w:t>никогда</w:t>
            </w:r>
          </w:p>
        </w:tc>
      </w:tr>
    </w:tbl>
    <w:p w:rsidR="00045ED0" w:rsidRPr="009C4341" w:rsidRDefault="00045ED0" w:rsidP="007F6A7C">
      <w:pPr>
        <w:spacing w:after="0" w:line="240" w:lineRule="auto"/>
        <w:rPr>
          <w:rFonts w:ascii="Times New Roman" w:hAnsi="Times New Roman" w:cs="Times New Roman"/>
          <w:sz w:val="24"/>
          <w:szCs w:val="24"/>
        </w:rPr>
      </w:pPr>
    </w:p>
    <w:p w:rsidR="00045ED0" w:rsidRPr="009C4341" w:rsidRDefault="009C4341" w:rsidP="007F6A7C">
      <w:pPr>
        <w:spacing w:after="0" w:line="240" w:lineRule="auto"/>
        <w:rPr>
          <w:rFonts w:ascii="Times New Roman" w:hAnsi="Times New Roman" w:cs="Times New Roman"/>
          <w:sz w:val="24"/>
          <w:szCs w:val="24"/>
        </w:rPr>
      </w:pPr>
      <w:r w:rsidRPr="009C4341">
        <w:rPr>
          <w:rFonts w:ascii="Times New Roman" w:hAnsi="Times New Roman" w:cs="Times New Roman"/>
          <w:sz w:val="24"/>
          <w:szCs w:val="24"/>
        </w:rPr>
        <w:t>16. Рады ли Вы участвовать в программе? [да/нет]</w:t>
      </w:r>
    </w:p>
    <w:p w:rsidR="007F6A7C" w:rsidRDefault="007F6A7C" w:rsidP="007F6A7C">
      <w:pPr>
        <w:spacing w:after="0" w:line="240" w:lineRule="auto"/>
        <w:jc w:val="center"/>
        <w:rPr>
          <w:rFonts w:ascii="Times New Roman" w:hAnsi="Times New Roman" w:cs="Times New Roman"/>
          <w:b/>
          <w:sz w:val="24"/>
          <w:szCs w:val="24"/>
        </w:rPr>
      </w:pPr>
    </w:p>
    <w:p w:rsidR="002E54B4" w:rsidRDefault="002E54B4" w:rsidP="007F6A7C">
      <w:pPr>
        <w:spacing w:after="0" w:line="240" w:lineRule="auto"/>
        <w:jc w:val="center"/>
        <w:rPr>
          <w:rFonts w:ascii="Times New Roman" w:hAnsi="Times New Roman" w:cs="Times New Roman"/>
          <w:b/>
          <w:sz w:val="24"/>
          <w:szCs w:val="24"/>
        </w:rPr>
      </w:pPr>
    </w:p>
    <w:p w:rsidR="00496284" w:rsidRPr="007F6A7C" w:rsidRDefault="00496284" w:rsidP="002E54B4">
      <w:pPr>
        <w:spacing w:after="0" w:line="360" w:lineRule="auto"/>
        <w:jc w:val="center"/>
        <w:rPr>
          <w:rFonts w:ascii="Times New Roman" w:hAnsi="Times New Roman" w:cs="Times New Roman"/>
          <w:b/>
          <w:sz w:val="24"/>
          <w:szCs w:val="24"/>
        </w:rPr>
      </w:pPr>
      <w:r w:rsidRPr="007F6A7C">
        <w:rPr>
          <w:rFonts w:ascii="Times New Roman" w:hAnsi="Times New Roman" w:cs="Times New Roman"/>
          <w:b/>
          <w:sz w:val="24"/>
          <w:szCs w:val="24"/>
        </w:rPr>
        <w:t>Второй этап опроса для мониторинга программы (по завершении работы).</w:t>
      </w:r>
    </w:p>
    <w:p w:rsidR="00496284" w:rsidRPr="007F6A7C" w:rsidRDefault="00496284" w:rsidP="002E54B4">
      <w:pPr>
        <w:spacing w:after="0" w:line="360" w:lineRule="auto"/>
        <w:jc w:val="center"/>
        <w:rPr>
          <w:rFonts w:ascii="Times New Roman" w:hAnsi="Times New Roman" w:cs="Times New Roman"/>
          <w:sz w:val="24"/>
          <w:szCs w:val="24"/>
        </w:rPr>
      </w:pPr>
      <w:r w:rsidRPr="007F6A7C">
        <w:rPr>
          <w:rFonts w:ascii="Times New Roman" w:hAnsi="Times New Roman" w:cs="Times New Roman"/>
          <w:sz w:val="24"/>
          <w:szCs w:val="24"/>
        </w:rPr>
        <w:t>Форма "учитель - учитель"</w:t>
      </w:r>
    </w:p>
    <w:p w:rsidR="00496284" w:rsidRPr="007F6A7C" w:rsidRDefault="00496284" w:rsidP="002E54B4">
      <w:pPr>
        <w:spacing w:after="0" w:line="360" w:lineRule="auto"/>
        <w:jc w:val="center"/>
        <w:rPr>
          <w:rFonts w:ascii="Times New Roman" w:hAnsi="Times New Roman" w:cs="Times New Roman"/>
          <w:sz w:val="24"/>
          <w:szCs w:val="24"/>
        </w:rPr>
      </w:pPr>
      <w:r w:rsidRPr="007F6A7C">
        <w:rPr>
          <w:rFonts w:ascii="Times New Roman" w:hAnsi="Times New Roman" w:cs="Times New Roman"/>
          <w:sz w:val="24"/>
          <w:szCs w:val="24"/>
        </w:rPr>
        <w:t>Анкета наставляемого</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 xml:space="preserve">1. Сталкивались ли Вы раньше с программой наставничества? [да/нет] </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2. Если да, то где? _____________________________________</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lastRenderedPageBreak/>
        <w:t xml:space="preserve"> Инструкция </w:t>
      </w:r>
    </w:p>
    <w:p w:rsidR="00496284" w:rsidRPr="007F6A7C" w:rsidRDefault="00496284" w:rsidP="002E54B4">
      <w:pPr>
        <w:spacing w:after="0" w:line="360" w:lineRule="auto"/>
        <w:jc w:val="both"/>
        <w:rPr>
          <w:rFonts w:ascii="Times New Roman" w:hAnsi="Times New Roman" w:cs="Times New Roman"/>
          <w:sz w:val="24"/>
          <w:szCs w:val="24"/>
        </w:rPr>
      </w:pPr>
      <w:r w:rsidRPr="007F6A7C">
        <w:rPr>
          <w:rFonts w:ascii="Times New Roman" w:hAnsi="Times New Roman" w:cs="Times New Roman"/>
          <w:sz w:val="24"/>
          <w:szCs w:val="24"/>
        </w:rPr>
        <w:t>Оцените в баллах от 1 до 10, где 1 - самый низший балл, а 10 - самый высокий</w:t>
      </w:r>
    </w:p>
    <w:tbl>
      <w:tblPr>
        <w:tblStyle w:val="a3"/>
        <w:tblW w:w="0" w:type="auto"/>
        <w:tblLook w:val="04A0" w:firstRow="1" w:lastRow="0" w:firstColumn="1" w:lastColumn="0" w:noHBand="0" w:noVBand="1"/>
      </w:tblPr>
      <w:tblGrid>
        <w:gridCol w:w="5070"/>
        <w:gridCol w:w="425"/>
        <w:gridCol w:w="424"/>
        <w:gridCol w:w="424"/>
        <w:gridCol w:w="424"/>
        <w:gridCol w:w="425"/>
        <w:gridCol w:w="424"/>
        <w:gridCol w:w="424"/>
        <w:gridCol w:w="424"/>
        <w:gridCol w:w="425"/>
        <w:gridCol w:w="456"/>
      </w:tblGrid>
      <w:tr w:rsidR="00496284" w:rsidRPr="009C4341" w:rsidTr="007F6A7C">
        <w:tc>
          <w:tcPr>
            <w:tcW w:w="5070" w:type="dxa"/>
          </w:tcPr>
          <w:p w:rsidR="00496284" w:rsidRPr="009C4341" w:rsidRDefault="00496284" w:rsidP="007F6A7C">
            <w:pPr>
              <w:rPr>
                <w:rFonts w:ascii="Times New Roman" w:hAnsi="Times New Roman" w:cs="Times New Roman"/>
                <w:sz w:val="24"/>
                <w:szCs w:val="24"/>
              </w:rPr>
            </w:pPr>
            <w:r>
              <w:rPr>
                <w:rFonts w:ascii="Times New Roman" w:hAnsi="Times New Roman" w:cs="Times New Roman"/>
                <w:sz w:val="24"/>
                <w:szCs w:val="24"/>
              </w:rPr>
              <w:t xml:space="preserve">3. </w:t>
            </w:r>
            <w:r w:rsidR="007F6A7C">
              <w:rPr>
                <w:rFonts w:ascii="Times New Roman" w:hAnsi="Times New Roman" w:cs="Times New Roman"/>
                <w:sz w:val="24"/>
                <w:szCs w:val="24"/>
              </w:rPr>
              <w:t>Э</w:t>
            </w:r>
            <w:r w:rsidRPr="009C4341">
              <w:rPr>
                <w:rFonts w:ascii="Times New Roman" w:hAnsi="Times New Roman" w:cs="Times New Roman"/>
                <w:sz w:val="24"/>
                <w:szCs w:val="24"/>
              </w:rPr>
              <w:t xml:space="preserve">ффективность программы наставничества </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1</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2</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3</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4</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5</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6</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7</w:t>
            </w:r>
          </w:p>
        </w:tc>
        <w:tc>
          <w:tcPr>
            <w:tcW w:w="424"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8</w:t>
            </w:r>
          </w:p>
        </w:tc>
        <w:tc>
          <w:tcPr>
            <w:tcW w:w="425"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9</w:t>
            </w:r>
          </w:p>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r w:rsidRPr="009C4341">
              <w:rPr>
                <w:rFonts w:ascii="Times New Roman" w:hAnsi="Times New Roman" w:cs="Times New Roman"/>
                <w:sz w:val="24"/>
                <w:szCs w:val="24"/>
              </w:rPr>
              <w:t>10</w:t>
            </w: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4 Насколько комфортно было работать в программе наставничества?</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6</w:t>
            </w:r>
            <w:r w:rsidR="007F6A7C" w:rsidRPr="007F6A7C">
              <w:rPr>
                <w:rFonts w:ascii="Times New Roman" w:hAnsi="Times New Roman" w:cs="Times New Roman"/>
                <w:sz w:val="24"/>
                <w:szCs w:val="24"/>
              </w:rPr>
              <w:t xml:space="preserve"> </w:t>
            </w:r>
            <w:r w:rsidRPr="007F6A7C">
              <w:rPr>
                <w:rFonts w:ascii="Times New Roman" w:hAnsi="Times New Roman" w:cs="Times New Roman"/>
                <w:sz w:val="24"/>
                <w:szCs w:val="24"/>
              </w:rPr>
              <w:t>Полезность программы профессиональной и должностной адаптации</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7</w:t>
            </w:r>
            <w:r w:rsidR="007F6A7C" w:rsidRPr="007F6A7C">
              <w:rPr>
                <w:rFonts w:ascii="Times New Roman" w:hAnsi="Times New Roman" w:cs="Times New Roman"/>
                <w:sz w:val="24"/>
                <w:szCs w:val="24"/>
              </w:rPr>
              <w:t xml:space="preserve"> </w:t>
            </w:r>
            <w:r w:rsidRPr="007F6A7C">
              <w:rPr>
                <w:rFonts w:ascii="Times New Roman" w:hAnsi="Times New Roman" w:cs="Times New Roman"/>
                <w:sz w:val="24"/>
                <w:szCs w:val="24"/>
              </w:rPr>
              <w:t>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8</w:t>
            </w:r>
            <w:r w:rsidR="007F6A7C" w:rsidRPr="007F6A7C">
              <w:rPr>
                <w:rFonts w:ascii="Times New Roman" w:hAnsi="Times New Roman" w:cs="Times New Roman"/>
                <w:sz w:val="24"/>
                <w:szCs w:val="24"/>
              </w:rPr>
              <w:t xml:space="preserve"> Качество передачи Вам необходимых теоретических знаний</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496284" w:rsidRPr="009C4341" w:rsidTr="007F6A7C">
        <w:tc>
          <w:tcPr>
            <w:tcW w:w="5070" w:type="dxa"/>
          </w:tcPr>
          <w:p w:rsidR="00496284" w:rsidRPr="007F6A7C" w:rsidRDefault="00496284" w:rsidP="00E32025">
            <w:pPr>
              <w:rPr>
                <w:rFonts w:ascii="Times New Roman" w:hAnsi="Times New Roman" w:cs="Times New Roman"/>
                <w:sz w:val="24"/>
                <w:szCs w:val="24"/>
              </w:rPr>
            </w:pPr>
            <w:r w:rsidRPr="007F6A7C">
              <w:rPr>
                <w:rFonts w:ascii="Times New Roman" w:hAnsi="Times New Roman" w:cs="Times New Roman"/>
                <w:sz w:val="24"/>
                <w:szCs w:val="24"/>
              </w:rPr>
              <w:t>9</w:t>
            </w:r>
            <w:r w:rsidR="007F6A7C" w:rsidRPr="007F6A7C">
              <w:rPr>
                <w:rFonts w:ascii="Times New Roman" w:hAnsi="Times New Roman" w:cs="Times New Roman"/>
                <w:sz w:val="24"/>
                <w:szCs w:val="24"/>
              </w:rPr>
              <w:t xml:space="preserve"> Качество передачи Вам необходимых практических навыков</w:t>
            </w: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4" w:type="dxa"/>
          </w:tcPr>
          <w:p w:rsidR="00496284" w:rsidRPr="009C4341" w:rsidRDefault="00496284" w:rsidP="00E32025">
            <w:pPr>
              <w:rPr>
                <w:rFonts w:ascii="Times New Roman" w:hAnsi="Times New Roman" w:cs="Times New Roman"/>
                <w:sz w:val="24"/>
                <w:szCs w:val="24"/>
              </w:rPr>
            </w:pPr>
          </w:p>
        </w:tc>
        <w:tc>
          <w:tcPr>
            <w:tcW w:w="425" w:type="dxa"/>
          </w:tcPr>
          <w:p w:rsidR="00496284" w:rsidRPr="009C4341" w:rsidRDefault="00496284" w:rsidP="00E32025">
            <w:pPr>
              <w:rPr>
                <w:rFonts w:ascii="Times New Roman" w:hAnsi="Times New Roman" w:cs="Times New Roman"/>
                <w:sz w:val="24"/>
                <w:szCs w:val="24"/>
              </w:rPr>
            </w:pPr>
          </w:p>
        </w:tc>
        <w:tc>
          <w:tcPr>
            <w:tcW w:w="456" w:type="dxa"/>
          </w:tcPr>
          <w:p w:rsidR="00496284" w:rsidRPr="009C4341" w:rsidRDefault="00496284" w:rsidP="00E32025">
            <w:pPr>
              <w:rPr>
                <w:rFonts w:ascii="Times New Roman" w:hAnsi="Times New Roman" w:cs="Times New Roman"/>
                <w:sz w:val="24"/>
                <w:szCs w:val="24"/>
              </w:rPr>
            </w:pPr>
          </w:p>
        </w:tc>
      </w:tr>
      <w:tr w:rsidR="007F6A7C" w:rsidRPr="009C4341" w:rsidTr="007F6A7C">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10. Качество программы профессиональной адаптации</w:t>
            </w:r>
          </w:p>
        </w:tc>
        <w:tc>
          <w:tcPr>
            <w:tcW w:w="425"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5"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4" w:type="dxa"/>
          </w:tcPr>
          <w:p w:rsidR="007F6A7C" w:rsidRPr="009C4341" w:rsidRDefault="007F6A7C" w:rsidP="00E32025">
            <w:pPr>
              <w:rPr>
                <w:rFonts w:ascii="Times New Roman" w:hAnsi="Times New Roman" w:cs="Times New Roman"/>
                <w:sz w:val="24"/>
                <w:szCs w:val="24"/>
              </w:rPr>
            </w:pPr>
          </w:p>
        </w:tc>
        <w:tc>
          <w:tcPr>
            <w:tcW w:w="425" w:type="dxa"/>
          </w:tcPr>
          <w:p w:rsidR="007F6A7C" w:rsidRPr="009C4341" w:rsidRDefault="007F6A7C" w:rsidP="00E32025">
            <w:pPr>
              <w:rPr>
                <w:rFonts w:ascii="Times New Roman" w:hAnsi="Times New Roman" w:cs="Times New Roman"/>
                <w:sz w:val="24"/>
                <w:szCs w:val="24"/>
              </w:rPr>
            </w:pPr>
          </w:p>
        </w:tc>
        <w:tc>
          <w:tcPr>
            <w:tcW w:w="456" w:type="dxa"/>
          </w:tcPr>
          <w:p w:rsidR="007F6A7C" w:rsidRPr="009C4341" w:rsidRDefault="007F6A7C" w:rsidP="00E32025">
            <w:pPr>
              <w:rPr>
                <w:rFonts w:ascii="Times New Roman" w:hAnsi="Times New Roman" w:cs="Times New Roman"/>
                <w:sz w:val="24"/>
                <w:szCs w:val="24"/>
              </w:rPr>
            </w:pPr>
          </w:p>
        </w:tc>
      </w:tr>
      <w:tr w:rsidR="00496284" w:rsidRPr="007F6A7C" w:rsidTr="007F6A7C">
        <w:tc>
          <w:tcPr>
            <w:tcW w:w="5070" w:type="dxa"/>
          </w:tcPr>
          <w:p w:rsidR="00496284" w:rsidRPr="007F6A7C" w:rsidRDefault="007F6A7C" w:rsidP="007F6A7C">
            <w:pPr>
              <w:rPr>
                <w:rFonts w:ascii="Times New Roman" w:hAnsi="Times New Roman" w:cs="Times New Roman"/>
                <w:sz w:val="24"/>
                <w:szCs w:val="24"/>
              </w:rPr>
            </w:pPr>
            <w:r w:rsidRPr="007F6A7C">
              <w:rPr>
                <w:rFonts w:ascii="Times New Roman" w:hAnsi="Times New Roman" w:cs="Times New Roman"/>
                <w:sz w:val="24"/>
                <w:szCs w:val="24"/>
              </w:rPr>
              <w:t>11</w:t>
            </w:r>
            <w:r w:rsidRPr="007F6A7C">
              <w:rPr>
                <w:rFonts w:ascii="Times New Roman" w:hAnsi="Times New Roman" w:cs="Times New Roman"/>
              </w:rPr>
              <w:t xml:space="preserve">. Ощущение поддержки наставника </w:t>
            </w:r>
          </w:p>
        </w:tc>
        <w:tc>
          <w:tcPr>
            <w:tcW w:w="425"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5"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4" w:type="dxa"/>
          </w:tcPr>
          <w:p w:rsidR="00496284" w:rsidRPr="007F6A7C" w:rsidRDefault="00496284" w:rsidP="00E32025">
            <w:pPr>
              <w:rPr>
                <w:rFonts w:ascii="Times New Roman" w:hAnsi="Times New Roman" w:cs="Times New Roman"/>
                <w:sz w:val="24"/>
                <w:szCs w:val="24"/>
              </w:rPr>
            </w:pPr>
          </w:p>
        </w:tc>
        <w:tc>
          <w:tcPr>
            <w:tcW w:w="425" w:type="dxa"/>
          </w:tcPr>
          <w:p w:rsidR="00496284" w:rsidRPr="007F6A7C" w:rsidRDefault="00496284" w:rsidP="00E32025">
            <w:pPr>
              <w:rPr>
                <w:rFonts w:ascii="Times New Roman" w:hAnsi="Times New Roman" w:cs="Times New Roman"/>
                <w:sz w:val="24"/>
                <w:szCs w:val="24"/>
              </w:rPr>
            </w:pPr>
          </w:p>
        </w:tc>
        <w:tc>
          <w:tcPr>
            <w:tcW w:w="456" w:type="dxa"/>
          </w:tcPr>
          <w:p w:rsidR="00496284" w:rsidRPr="007F6A7C" w:rsidRDefault="00496284" w:rsidP="00E32025">
            <w:pPr>
              <w:rPr>
                <w:rFonts w:ascii="Times New Roman" w:hAnsi="Times New Roman" w:cs="Times New Roman"/>
                <w:sz w:val="24"/>
                <w:szCs w:val="24"/>
              </w:rPr>
            </w:pPr>
          </w:p>
        </w:tc>
      </w:tr>
      <w:tr w:rsidR="007F6A7C" w:rsidRPr="007F6A7C" w:rsidTr="007F6A7C">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12</w:t>
            </w:r>
            <w:r w:rsidRPr="007F6A7C">
              <w:rPr>
                <w:rFonts w:ascii="Times New Roman" w:hAnsi="Times New Roman" w:cs="Times New Roman"/>
              </w:rPr>
              <w:t xml:space="preserve"> Насколько Вы довольны вашей совместной работой</w:t>
            </w: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56" w:type="dxa"/>
          </w:tcPr>
          <w:p w:rsidR="007F6A7C" w:rsidRPr="007F6A7C" w:rsidRDefault="007F6A7C" w:rsidP="00E32025">
            <w:pPr>
              <w:rPr>
                <w:rFonts w:ascii="Times New Roman" w:hAnsi="Times New Roman" w:cs="Times New Roman"/>
                <w:sz w:val="24"/>
                <w:szCs w:val="24"/>
              </w:rPr>
            </w:pPr>
          </w:p>
        </w:tc>
      </w:tr>
    </w:tbl>
    <w:p w:rsidR="00045ED0" w:rsidRPr="007F6A7C" w:rsidRDefault="007F6A7C">
      <w:pPr>
        <w:rPr>
          <w:rFonts w:ascii="Times New Roman" w:hAnsi="Times New Roman" w:cs="Times New Roman"/>
          <w:sz w:val="24"/>
          <w:szCs w:val="24"/>
        </w:rPr>
      </w:pPr>
      <w:r w:rsidRPr="007F6A7C">
        <w:rPr>
          <w:rFonts w:ascii="Times New Roman" w:hAnsi="Times New Roman" w:cs="Times New Roman"/>
          <w:sz w:val="24"/>
          <w:szCs w:val="24"/>
        </w:rPr>
        <w:t>13. Что Вы ожидали от программы и своей роли?</w:t>
      </w:r>
      <w:r>
        <w:rPr>
          <w:rFonts w:ascii="Times New Roman" w:hAnsi="Times New Roman" w:cs="Times New Roman"/>
          <w:sz w:val="24"/>
          <w:szCs w:val="24"/>
        </w:rPr>
        <w:t xml:space="preserve"> ___________________________________</w:t>
      </w:r>
    </w:p>
    <w:tbl>
      <w:tblPr>
        <w:tblStyle w:val="a3"/>
        <w:tblW w:w="0" w:type="auto"/>
        <w:tblLook w:val="04A0" w:firstRow="1" w:lastRow="0" w:firstColumn="1" w:lastColumn="0" w:noHBand="0" w:noVBand="1"/>
      </w:tblPr>
      <w:tblGrid>
        <w:gridCol w:w="5070"/>
        <w:gridCol w:w="425"/>
        <w:gridCol w:w="424"/>
        <w:gridCol w:w="424"/>
        <w:gridCol w:w="424"/>
        <w:gridCol w:w="425"/>
        <w:gridCol w:w="424"/>
        <w:gridCol w:w="424"/>
        <w:gridCol w:w="424"/>
        <w:gridCol w:w="425"/>
        <w:gridCol w:w="456"/>
      </w:tblGrid>
      <w:tr w:rsidR="007F6A7C" w:rsidRPr="007F6A7C" w:rsidTr="00E32025">
        <w:tc>
          <w:tcPr>
            <w:tcW w:w="5070" w:type="dxa"/>
          </w:tcPr>
          <w:p w:rsidR="007F6A7C" w:rsidRPr="007F6A7C" w:rsidRDefault="007F6A7C" w:rsidP="00E32025">
            <w:pPr>
              <w:rPr>
                <w:rFonts w:ascii="Times New Roman" w:hAnsi="Times New Roman" w:cs="Times New Roman"/>
                <w:sz w:val="24"/>
                <w:szCs w:val="24"/>
              </w:rPr>
            </w:pPr>
            <w:r w:rsidRPr="007F6A7C">
              <w:rPr>
                <w:rFonts w:ascii="Times New Roman" w:hAnsi="Times New Roman" w:cs="Times New Roman"/>
                <w:sz w:val="24"/>
                <w:szCs w:val="24"/>
              </w:rPr>
              <w:t>14. Насколько оправдались Ваши ожидания?</w:t>
            </w: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4" w:type="dxa"/>
          </w:tcPr>
          <w:p w:rsidR="007F6A7C" w:rsidRPr="007F6A7C" w:rsidRDefault="007F6A7C" w:rsidP="00E32025">
            <w:pPr>
              <w:rPr>
                <w:rFonts w:ascii="Times New Roman" w:hAnsi="Times New Roman" w:cs="Times New Roman"/>
                <w:sz w:val="24"/>
                <w:szCs w:val="24"/>
              </w:rPr>
            </w:pPr>
          </w:p>
        </w:tc>
        <w:tc>
          <w:tcPr>
            <w:tcW w:w="425" w:type="dxa"/>
          </w:tcPr>
          <w:p w:rsidR="007F6A7C" w:rsidRPr="007F6A7C" w:rsidRDefault="007F6A7C" w:rsidP="00E32025">
            <w:pPr>
              <w:rPr>
                <w:rFonts w:ascii="Times New Roman" w:hAnsi="Times New Roman" w:cs="Times New Roman"/>
                <w:sz w:val="24"/>
                <w:szCs w:val="24"/>
              </w:rPr>
            </w:pPr>
          </w:p>
        </w:tc>
        <w:tc>
          <w:tcPr>
            <w:tcW w:w="456" w:type="dxa"/>
          </w:tcPr>
          <w:p w:rsidR="007F6A7C" w:rsidRPr="007F6A7C" w:rsidRDefault="007F6A7C" w:rsidP="00E32025">
            <w:pPr>
              <w:rPr>
                <w:rFonts w:ascii="Times New Roman" w:hAnsi="Times New Roman" w:cs="Times New Roman"/>
                <w:sz w:val="24"/>
                <w:szCs w:val="24"/>
              </w:rPr>
            </w:pPr>
          </w:p>
        </w:tc>
      </w:tr>
    </w:tbl>
    <w:p w:rsidR="00045ED0" w:rsidRDefault="00045ED0" w:rsidP="007F6A7C"/>
    <w:sectPr w:rsidR="00045ED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2E8" w:rsidRDefault="00FB22E8" w:rsidP="00033B28">
      <w:pPr>
        <w:spacing w:after="0" w:line="240" w:lineRule="auto"/>
      </w:pPr>
      <w:r>
        <w:separator/>
      </w:r>
    </w:p>
  </w:endnote>
  <w:endnote w:type="continuationSeparator" w:id="0">
    <w:p w:rsidR="00FB22E8" w:rsidRDefault="00FB22E8" w:rsidP="0003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Yu Gothic"/>
    <w:charset w:val="80"/>
    <w:family w:val="roman"/>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581831"/>
      <w:docPartObj>
        <w:docPartGallery w:val="Page Numbers (Bottom of Page)"/>
        <w:docPartUnique/>
      </w:docPartObj>
    </w:sdtPr>
    <w:sdtEndPr/>
    <w:sdtContent>
      <w:p w:rsidR="00033B28" w:rsidRDefault="00033B28">
        <w:pPr>
          <w:pStyle w:val="a7"/>
          <w:jc w:val="right"/>
        </w:pPr>
        <w:r>
          <w:fldChar w:fldCharType="begin"/>
        </w:r>
        <w:r>
          <w:instrText>PAGE   \* MERGEFORMAT</w:instrText>
        </w:r>
        <w:r>
          <w:fldChar w:fldCharType="separate"/>
        </w:r>
        <w:r w:rsidR="003C2BE2">
          <w:rPr>
            <w:noProof/>
          </w:rPr>
          <w:t>1</w:t>
        </w:r>
        <w:r>
          <w:fldChar w:fldCharType="end"/>
        </w:r>
      </w:p>
    </w:sdtContent>
  </w:sdt>
  <w:p w:rsidR="00033B28" w:rsidRDefault="00033B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2E8" w:rsidRDefault="00FB22E8" w:rsidP="00033B28">
      <w:pPr>
        <w:spacing w:after="0" w:line="240" w:lineRule="auto"/>
      </w:pPr>
      <w:r>
        <w:separator/>
      </w:r>
    </w:p>
  </w:footnote>
  <w:footnote w:type="continuationSeparator" w:id="0">
    <w:p w:rsidR="00FB22E8" w:rsidRDefault="00FB22E8" w:rsidP="00033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E"/>
    <w:rsid w:val="00004776"/>
    <w:rsid w:val="000219CE"/>
    <w:rsid w:val="00033B28"/>
    <w:rsid w:val="00045ED0"/>
    <w:rsid w:val="000674D8"/>
    <w:rsid w:val="000834D6"/>
    <w:rsid w:val="00083AEB"/>
    <w:rsid w:val="0008417A"/>
    <w:rsid w:val="000A3A6D"/>
    <w:rsid w:val="000C5B8A"/>
    <w:rsid w:val="00105811"/>
    <w:rsid w:val="0012361E"/>
    <w:rsid w:val="00123D0F"/>
    <w:rsid w:val="00131E54"/>
    <w:rsid w:val="00171F5E"/>
    <w:rsid w:val="001806A0"/>
    <w:rsid w:val="001A60E6"/>
    <w:rsid w:val="001B5996"/>
    <w:rsid w:val="00200EE6"/>
    <w:rsid w:val="00202DA5"/>
    <w:rsid w:val="00206540"/>
    <w:rsid w:val="00297E5E"/>
    <w:rsid w:val="002E0E3F"/>
    <w:rsid w:val="002E54B4"/>
    <w:rsid w:val="002F3165"/>
    <w:rsid w:val="003979C0"/>
    <w:rsid w:val="003B4831"/>
    <w:rsid w:val="003B6E5F"/>
    <w:rsid w:val="003C2BE2"/>
    <w:rsid w:val="003C62EB"/>
    <w:rsid w:val="003D4816"/>
    <w:rsid w:val="004017C9"/>
    <w:rsid w:val="0044173A"/>
    <w:rsid w:val="00496284"/>
    <w:rsid w:val="004A2E97"/>
    <w:rsid w:val="004F7113"/>
    <w:rsid w:val="00513756"/>
    <w:rsid w:val="00521446"/>
    <w:rsid w:val="00526751"/>
    <w:rsid w:val="00563DCA"/>
    <w:rsid w:val="00582C7E"/>
    <w:rsid w:val="005C46D8"/>
    <w:rsid w:val="005E167D"/>
    <w:rsid w:val="00602FE6"/>
    <w:rsid w:val="00625EA1"/>
    <w:rsid w:val="00641CA6"/>
    <w:rsid w:val="0064424E"/>
    <w:rsid w:val="00693BEC"/>
    <w:rsid w:val="0071037D"/>
    <w:rsid w:val="00721340"/>
    <w:rsid w:val="00751D49"/>
    <w:rsid w:val="007D2C41"/>
    <w:rsid w:val="007F6A7C"/>
    <w:rsid w:val="00825761"/>
    <w:rsid w:val="008A0EFE"/>
    <w:rsid w:val="008A6681"/>
    <w:rsid w:val="008C14AC"/>
    <w:rsid w:val="008D0C4F"/>
    <w:rsid w:val="00955C0B"/>
    <w:rsid w:val="009C4341"/>
    <w:rsid w:val="009D6587"/>
    <w:rsid w:val="009F4A40"/>
    <w:rsid w:val="00A154C5"/>
    <w:rsid w:val="00A616F2"/>
    <w:rsid w:val="00AC7C95"/>
    <w:rsid w:val="00AE769C"/>
    <w:rsid w:val="00AF1CEA"/>
    <w:rsid w:val="00B478A4"/>
    <w:rsid w:val="00BA56F6"/>
    <w:rsid w:val="00BC103E"/>
    <w:rsid w:val="00BE08A4"/>
    <w:rsid w:val="00BF6A79"/>
    <w:rsid w:val="00C114C4"/>
    <w:rsid w:val="00C22C18"/>
    <w:rsid w:val="00C22C3A"/>
    <w:rsid w:val="00CA007F"/>
    <w:rsid w:val="00CA7DEB"/>
    <w:rsid w:val="00CE5E1D"/>
    <w:rsid w:val="00D12E35"/>
    <w:rsid w:val="00DB242E"/>
    <w:rsid w:val="00DD313D"/>
    <w:rsid w:val="00E32025"/>
    <w:rsid w:val="00E602F8"/>
    <w:rsid w:val="00E6166D"/>
    <w:rsid w:val="00E63D0C"/>
    <w:rsid w:val="00E767CC"/>
    <w:rsid w:val="00E85231"/>
    <w:rsid w:val="00EB3BB6"/>
    <w:rsid w:val="00EC1F54"/>
    <w:rsid w:val="00EC5880"/>
    <w:rsid w:val="00F4421E"/>
    <w:rsid w:val="00F62158"/>
    <w:rsid w:val="00FB22E8"/>
    <w:rsid w:val="00FE56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BBAB3-F2A7-4105-B520-CC27384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qFormat/>
    <w:rsid w:val="003B6E5F"/>
    <w:pPr>
      <w:widowControl w:val="0"/>
      <w:suppressLineNumbers/>
      <w:suppressAutoHyphens/>
      <w:spacing w:after="0" w:line="240" w:lineRule="auto"/>
    </w:pPr>
    <w:rPr>
      <w:rFonts w:ascii="Liberation Serif" w:eastAsia="Noto Serif CJK SC" w:hAnsi="Liberation Serif" w:cs="Lohit Devanagari"/>
      <w:kern w:val="2"/>
      <w:sz w:val="24"/>
      <w:szCs w:val="24"/>
      <w:lang w:val="en-IE" w:bidi="hi-IN"/>
    </w:rPr>
  </w:style>
  <w:style w:type="table" w:customStyle="1" w:styleId="TableGrid">
    <w:name w:val="TableGrid"/>
    <w:rsid w:val="00171F5E"/>
    <w:pPr>
      <w:spacing w:after="0" w:line="240" w:lineRule="auto"/>
    </w:pPr>
    <w:tblPr>
      <w:tblCellMar>
        <w:top w:w="0" w:type="dxa"/>
        <w:left w:w="0" w:type="dxa"/>
        <w:bottom w:w="0" w:type="dxa"/>
        <w:right w:w="0" w:type="dxa"/>
      </w:tblCellMar>
    </w:tblPr>
  </w:style>
  <w:style w:type="paragraph" w:styleId="a5">
    <w:name w:val="header"/>
    <w:basedOn w:val="a"/>
    <w:link w:val="a6"/>
    <w:uiPriority w:val="99"/>
    <w:unhideWhenUsed/>
    <w:rsid w:val="00033B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3B28"/>
  </w:style>
  <w:style w:type="paragraph" w:styleId="a7">
    <w:name w:val="footer"/>
    <w:basedOn w:val="a"/>
    <w:link w:val="a8"/>
    <w:uiPriority w:val="99"/>
    <w:unhideWhenUsed/>
    <w:rsid w:val="00033B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Pages>
  <Words>4426</Words>
  <Characters>25232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koshk</dc:creator>
  <cp:keywords/>
  <dc:description/>
  <cp:lastModifiedBy>Пользователь Windows</cp:lastModifiedBy>
  <cp:revision>21</cp:revision>
  <dcterms:created xsi:type="dcterms:W3CDTF">2025-01-17T13:51:00Z</dcterms:created>
  <dcterms:modified xsi:type="dcterms:W3CDTF">2025-02-24T09:00:00Z</dcterms:modified>
</cp:coreProperties>
</file>