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D718A7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="00D7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наставнической</w:t>
      </w:r>
      <w:proofErr w:type="gramEnd"/>
      <w:r w:rsidR="00D7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деятельности «Ученик-учитель» </w:t>
      </w:r>
    </w:p>
    <w:p w:rsidR="00946975" w:rsidRDefault="0057280E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2025-2026</w:t>
      </w:r>
      <w:r w:rsidR="00D7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D718A7" w:rsidRDefault="00D718A7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Наставник: Капитанюк Д.С.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Наставляемые: </w:t>
      </w:r>
    </w:p>
    <w:p w:rsidR="0057280E" w:rsidRDefault="0057280E" w:rsidP="0057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57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Бибаева Элита</w:t>
      </w:r>
    </w:p>
    <w:p w:rsidR="0057280E" w:rsidRPr="0057280E" w:rsidRDefault="0057280E" w:rsidP="0057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Воробьева Ксения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Горбуненко</w:t>
      </w:r>
      <w:proofErr w:type="spellEnd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Русалина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Джаватов</w:t>
      </w:r>
      <w:proofErr w:type="spellEnd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Абу-</w:t>
      </w:r>
      <w:proofErr w:type="spellStart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Бакр</w:t>
      </w:r>
      <w:proofErr w:type="spellEnd"/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Капитанюк Прохор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Киселев М</w:t>
      </w: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арк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Кулакова Анастасия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Лысагоров</w:t>
      </w:r>
      <w:proofErr w:type="spellEnd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Александр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Матвиенко Богдан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Никитина Татьяна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Пермяков Артем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Скоробогатько Вера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Смирнов Владислав</w:t>
      </w:r>
    </w:p>
    <w:p w:rsid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Смирнова Яна</w:t>
      </w:r>
    </w:p>
    <w:p w:rsidR="0057280E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Терентьев Артем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Христофоренко Алена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  <w:bookmarkStart w:id="0" w:name="_GoBack"/>
      <w:bookmarkEnd w:id="0"/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Христофоренко Светлана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:rsidR="00D718A7" w:rsidRPr="000E7ABE" w:rsidRDefault="00D718A7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  <w:r w:rsidRPr="000E7ABE">
        <w:t xml:space="preserve">Актуальность разработки программы </w:t>
      </w:r>
      <w:r w:rsidRPr="000E7ABE">
        <w:rPr>
          <w:spacing w:val="-2"/>
        </w:rPr>
        <w:t>наставничества</w:t>
      </w:r>
    </w:p>
    <w:p w:rsidR="00D718A7" w:rsidRPr="000E7ABE" w:rsidRDefault="00D718A7" w:rsidP="00D718A7">
      <w:pPr>
        <w:pStyle w:val="a3"/>
        <w:spacing w:line="268" w:lineRule="auto"/>
        <w:ind w:right="338" w:firstLine="567"/>
        <w:jc w:val="both"/>
      </w:pPr>
      <w:r w:rsidRPr="000E7ABE"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D718A7" w:rsidRPr="000E7ABE" w:rsidRDefault="00D718A7" w:rsidP="00D718A7">
      <w:pPr>
        <w:pStyle w:val="a3"/>
        <w:spacing w:before="13" w:line="268" w:lineRule="auto"/>
        <w:ind w:right="338" w:firstLine="567"/>
        <w:jc w:val="both"/>
      </w:pPr>
      <w:r w:rsidRPr="000E7ABE"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обучающихся.</w:t>
      </w:r>
    </w:p>
    <w:p w:rsidR="00D718A7" w:rsidRPr="000E7ABE" w:rsidRDefault="00D718A7" w:rsidP="00D718A7">
      <w:pPr>
        <w:pStyle w:val="a3"/>
        <w:spacing w:before="12" w:line="273" w:lineRule="auto"/>
        <w:ind w:right="338" w:firstLine="567"/>
        <w:jc w:val="both"/>
      </w:pPr>
      <w:r w:rsidRPr="000E7ABE">
        <w:t>Настоящая программа призвана помочь в организации деятельности наставников с обучающимися на уровне образовательной организации.</w:t>
      </w:r>
    </w:p>
    <w:p w:rsidR="00D718A7" w:rsidRPr="000E7ABE" w:rsidRDefault="00D718A7" w:rsidP="00D718A7">
      <w:pPr>
        <w:pStyle w:val="a3"/>
        <w:spacing w:before="50"/>
        <w:ind w:right="338" w:firstLine="567"/>
        <w:jc w:val="both"/>
      </w:pPr>
    </w:p>
    <w:p w:rsidR="00D718A7" w:rsidRPr="000E7ABE" w:rsidRDefault="00D718A7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  <w:r w:rsidRPr="000E7ABE">
        <w:t xml:space="preserve">Взаимосвязь с другими </w:t>
      </w:r>
      <w:r w:rsidRPr="000E7ABE">
        <w:rPr>
          <w:spacing w:val="-2"/>
        </w:rPr>
        <w:t>документами</w:t>
      </w:r>
    </w:p>
    <w:p w:rsidR="00D718A7" w:rsidRPr="000E7ABE" w:rsidRDefault="00D718A7" w:rsidP="00D718A7">
      <w:pPr>
        <w:pStyle w:val="a3"/>
        <w:spacing w:before="17"/>
        <w:ind w:right="338" w:firstLine="567"/>
        <w:jc w:val="both"/>
      </w:pPr>
      <w:r w:rsidRPr="000E7ABE">
        <w:t>Рабочая программа наставничества «учитель-ученик» разработана в соответствии с распоряжением Министерства образования Российской Федерации от 25.12.2019</w:t>
      </w:r>
      <w:r>
        <w:t xml:space="preserve"> </w:t>
      </w:r>
      <w:r w:rsidRPr="000E7ABE">
        <w:t>года</w:t>
      </w:r>
      <w:r>
        <w:t xml:space="preserve"> </w:t>
      </w:r>
      <w:r w:rsidRPr="000E7ABE">
        <w:t>№ Р145 «Об утверждении методологии</w:t>
      </w:r>
      <w:r>
        <w:t>»</w:t>
      </w:r>
      <w:r w:rsidRPr="000E7ABE"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образования. В том числе с применением лучших практик обмена опытом между «обучающимися» и в целях реализации региональных проектов национального проекта «Образование»: «Современная школа», </w:t>
      </w:r>
      <w:r w:rsidRPr="000E7ABE">
        <w:rPr>
          <w:b/>
        </w:rPr>
        <w:t>«</w:t>
      </w:r>
      <w:r w:rsidRPr="000E7ABE">
        <w:t xml:space="preserve">Успех каждого </w:t>
      </w:r>
      <w:r w:rsidRPr="000E7ABE">
        <w:rPr>
          <w:spacing w:val="-2"/>
        </w:rPr>
        <w:t>ребёнка»,</w:t>
      </w:r>
      <w:r w:rsidRPr="000E7ABE">
        <w:t xml:space="preserve"> «Учитель </w:t>
      </w:r>
      <w:r w:rsidRPr="000E7ABE">
        <w:rPr>
          <w:spacing w:val="-2"/>
        </w:rPr>
        <w:t>будущего».</w:t>
      </w:r>
    </w:p>
    <w:p w:rsidR="00946975" w:rsidRPr="00946975" w:rsidRDefault="00946975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    </w:t>
      </w:r>
      <w:proofErr w:type="gramStart"/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 программы</w:t>
      </w:r>
      <w:proofErr w:type="gramEnd"/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учащихся, одаренных в умственном отношении; повышение качества обучения; расширение возможностей развития их индивидуальных способностей.  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Задачи программы: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одаренных учащихся;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деятельности;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позитивной Я-концепции;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творческой самостоятельности;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коммуникативных умений;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рефлексивных умений.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 построения программы: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приоритет индивидуальности.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Принципы реализации программы</w:t>
      </w:r>
      <w:r w:rsidRPr="00946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максимального разнообразия предоставленных возможностей для развития личности;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возрастания роли внеурочной деятельности;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индивидуализации и дифференциации обучения;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создания условий для совместной работы учащихся при минимальном участии учителя;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свободы выбора учащимся дополнительных образовательных услуг, помощи, наставничества.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Основные направления работы с одаренными детьми</w:t>
      </w:r>
      <w:r w:rsidRPr="00946975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форм работы;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учебный процесс современных, интерактивных технологий;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активных форм и методов организации образовательного процесса;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курсов, направленных на поддержку одаренных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при выстраивании индивидуальной траектории развития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6975" w:rsidRPr="00946975" w:rsidRDefault="00946975" w:rsidP="0094697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 научно-исследовательскую деятельность;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Формы работы: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с одаренными учащимися;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олимпиадах;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 с одаренными детьми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 Диагностика: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диагностических методик.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круга интересов умственной деятельности обучающихся путем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Изучение личностных потребностей одаренных обучающихся путем собеседования.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работы обучающихся на уроке путем посещения занятий учителем.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Приобретение развивающих программ и методик работы с одаренными детьми.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II. Создание благоприятных условий для реализации творческого 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интеллектуального</w:t>
      </w:r>
      <w:proofErr w:type="gramEnd"/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потенциала одаренных детей: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консультативной помощи для обучающихся, целенаправленных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самореализацию и самодостаточность.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Информирование обучающихся о новейших достижениях науки в избранной ими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умственной деятельности.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Знакомство обучающихся с новинками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Обеспечение высокого уровня компьютерной грамотности талантливых учеников.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Проведение диспутов, помогающих развивать диалогическое мышление, выдвигать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нащупывать свой взгляд на мир.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Организация помощи ученикам в подборе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Предоставление творческих дней для подготовки к олимпиадам.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Увеличение времени для самостоятельной работы обучающихся и создание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стимулирующих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при наличии оригинальности, рациональности творчества в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III. Развитие творческих и познавательных способностей: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Доступность и привлечение обучающихся к проведению школьных олимпиад и конкурсов.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школьных олимпиад в два этапа: домашний и собственно школьный.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Использование в практике работы с одаренными детьми следующих приемов: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ответы;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творческих тематических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проблемных поисковых работ;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(в различных формах) к работе учителя;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степени сложности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интеграция учебных и научно-исследовательских заданий.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Введение широкого круга разнообразных по тематике дополнительных 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 Стимулирование - поощрение дальнейшей творческой деятельности: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Вынесение на публичное своевременное поощрение успехов обучающихся (линейки, молнии-объявления).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Отправление благодарственных писем родителям по месту работы.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Обращение внимания на заслуги родителей в воспитании одаренных детей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собраниях, на итоговых школьных конференциях.</w:t>
      </w:r>
    </w:p>
    <w:p w:rsidR="00F71ABE" w:rsidRDefault="00946975" w:rsidP="009469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</w:t>
      </w:r>
    </w:p>
    <w:p w:rsidR="00946975" w:rsidRPr="00946975" w:rsidRDefault="00F71ABE" w:rsidP="00F71AB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946975"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лан работы </w:t>
      </w:r>
    </w:p>
    <w:tbl>
      <w:tblPr>
        <w:tblW w:w="9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8900"/>
      </w:tblGrid>
      <w:tr w:rsidR="00946975" w:rsidRPr="00946975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46975" w:rsidRPr="00946975" w:rsidTr="00946975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F7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интеллектуальных, творческих возможностей </w:t>
            </w:r>
          </w:p>
        </w:tc>
      </w:tr>
      <w:tr w:rsidR="00486D4F" w:rsidRPr="00946975" w:rsidTr="00F00C43"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D4F" w:rsidRPr="00946975" w:rsidRDefault="00486D4F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D4F" w:rsidRPr="00946975" w:rsidRDefault="00486D4F" w:rsidP="002D0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олимпиада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(школьный тур)</w:t>
            </w: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2D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математике среди учащихся старших</w:t>
            </w: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486D4F" w:rsidRPr="00946975" w:rsidTr="00486D4F"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D4F" w:rsidRPr="00946975" w:rsidRDefault="00486D4F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D4F" w:rsidRPr="00946975" w:rsidRDefault="002D0F8A" w:rsidP="002D0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дистанционных</w:t>
            </w:r>
            <w:r w:rsidR="0048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 по математике 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63E94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олимпиадах различного уровня.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онлайн-олимпиада «Безопасные дороги»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</w:tr>
      <w:tr w:rsidR="00946975" w:rsidRPr="00946975" w:rsidTr="00486D4F">
        <w:trPr>
          <w:trHeight w:val="270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963E94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олимпиадах различного уровня.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портфолио</w:t>
            </w:r>
          </w:p>
        </w:tc>
      </w:tr>
      <w:tr w:rsidR="00F71ABE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AB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Пригласительный этап всероссийской олимпиады школьников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(образовательный центр «Сириус»)</w:t>
            </w:r>
          </w:p>
        </w:tc>
      </w:tr>
      <w:tr w:rsidR="00F71ABE" w:rsidRPr="00946975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Прогнозируемый результат: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повышение качества знаний и умений учащихся;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эрудиции детей, расширение их кругозора;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творческого и логического мышления, коммуникативных навыков учащихся.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2A5" w:rsidRDefault="00C662A5"/>
    <w:sectPr w:rsidR="00C662A5" w:rsidSect="00572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A3547"/>
    <w:multiLevelType w:val="multilevel"/>
    <w:tmpl w:val="42C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D202F"/>
    <w:multiLevelType w:val="multilevel"/>
    <w:tmpl w:val="A97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B6A67"/>
    <w:multiLevelType w:val="hybridMultilevel"/>
    <w:tmpl w:val="84BED6EC"/>
    <w:lvl w:ilvl="0" w:tplc="DCCC1EAE">
      <w:start w:val="1"/>
      <w:numFmt w:val="decimal"/>
      <w:lvlText w:val="%1"/>
      <w:lvlJc w:val="left"/>
      <w:pPr>
        <w:ind w:left="2220" w:hanging="428"/>
        <w:jc w:val="left"/>
      </w:pPr>
      <w:rPr>
        <w:rFonts w:hint="default"/>
        <w:lang w:val="ru-RU" w:eastAsia="en-US" w:bidi="ar-SA"/>
      </w:rPr>
    </w:lvl>
    <w:lvl w:ilvl="1" w:tplc="6DC248B2">
      <w:numFmt w:val="none"/>
      <w:lvlText w:val=""/>
      <w:lvlJc w:val="left"/>
      <w:pPr>
        <w:tabs>
          <w:tab w:val="num" w:pos="360"/>
        </w:tabs>
      </w:pPr>
    </w:lvl>
    <w:lvl w:ilvl="2" w:tplc="50C62BA0">
      <w:numFmt w:val="bullet"/>
      <w:lvlText w:val="•"/>
      <w:lvlJc w:val="left"/>
      <w:pPr>
        <w:ind w:left="4006" w:hanging="428"/>
      </w:pPr>
      <w:rPr>
        <w:rFonts w:hint="default"/>
        <w:lang w:val="ru-RU" w:eastAsia="en-US" w:bidi="ar-SA"/>
      </w:rPr>
    </w:lvl>
    <w:lvl w:ilvl="3" w:tplc="160C4238">
      <w:numFmt w:val="bullet"/>
      <w:lvlText w:val="•"/>
      <w:lvlJc w:val="left"/>
      <w:pPr>
        <w:ind w:left="4899" w:hanging="428"/>
      </w:pPr>
      <w:rPr>
        <w:rFonts w:hint="default"/>
        <w:lang w:val="ru-RU" w:eastAsia="en-US" w:bidi="ar-SA"/>
      </w:rPr>
    </w:lvl>
    <w:lvl w:ilvl="4" w:tplc="E014220C">
      <w:numFmt w:val="bullet"/>
      <w:lvlText w:val="•"/>
      <w:lvlJc w:val="left"/>
      <w:pPr>
        <w:ind w:left="5792" w:hanging="428"/>
      </w:pPr>
      <w:rPr>
        <w:rFonts w:hint="default"/>
        <w:lang w:val="ru-RU" w:eastAsia="en-US" w:bidi="ar-SA"/>
      </w:rPr>
    </w:lvl>
    <w:lvl w:ilvl="5" w:tplc="9CB45204">
      <w:numFmt w:val="bullet"/>
      <w:lvlText w:val="•"/>
      <w:lvlJc w:val="left"/>
      <w:pPr>
        <w:ind w:left="6685" w:hanging="428"/>
      </w:pPr>
      <w:rPr>
        <w:rFonts w:hint="default"/>
        <w:lang w:val="ru-RU" w:eastAsia="en-US" w:bidi="ar-SA"/>
      </w:rPr>
    </w:lvl>
    <w:lvl w:ilvl="6" w:tplc="C6961D2A">
      <w:numFmt w:val="bullet"/>
      <w:lvlText w:val="•"/>
      <w:lvlJc w:val="left"/>
      <w:pPr>
        <w:ind w:left="7578" w:hanging="428"/>
      </w:pPr>
      <w:rPr>
        <w:rFonts w:hint="default"/>
        <w:lang w:val="ru-RU" w:eastAsia="en-US" w:bidi="ar-SA"/>
      </w:rPr>
    </w:lvl>
    <w:lvl w:ilvl="7" w:tplc="2766F5AC">
      <w:numFmt w:val="bullet"/>
      <w:lvlText w:val="•"/>
      <w:lvlJc w:val="left"/>
      <w:pPr>
        <w:ind w:left="8471" w:hanging="428"/>
      </w:pPr>
      <w:rPr>
        <w:rFonts w:hint="default"/>
        <w:lang w:val="ru-RU" w:eastAsia="en-US" w:bidi="ar-SA"/>
      </w:rPr>
    </w:lvl>
    <w:lvl w:ilvl="8" w:tplc="682CFF22">
      <w:numFmt w:val="bullet"/>
      <w:lvlText w:val="•"/>
      <w:lvlJc w:val="left"/>
      <w:pPr>
        <w:ind w:left="9364" w:hanging="428"/>
      </w:pPr>
      <w:rPr>
        <w:rFonts w:hint="default"/>
        <w:lang w:val="ru-RU" w:eastAsia="en-US" w:bidi="ar-SA"/>
      </w:rPr>
    </w:lvl>
  </w:abstractNum>
  <w:abstractNum w:abstractNumId="3">
    <w:nsid w:val="27813698"/>
    <w:multiLevelType w:val="multilevel"/>
    <w:tmpl w:val="3CB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63470"/>
    <w:multiLevelType w:val="multilevel"/>
    <w:tmpl w:val="B69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07315"/>
    <w:multiLevelType w:val="multilevel"/>
    <w:tmpl w:val="9868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37EFD"/>
    <w:multiLevelType w:val="multilevel"/>
    <w:tmpl w:val="F7B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4B6AB0"/>
    <w:multiLevelType w:val="multilevel"/>
    <w:tmpl w:val="511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4D61E8"/>
    <w:multiLevelType w:val="hybridMultilevel"/>
    <w:tmpl w:val="F54AC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75"/>
    <w:rsid w:val="002D0F8A"/>
    <w:rsid w:val="00486D4F"/>
    <w:rsid w:val="0057280E"/>
    <w:rsid w:val="00650DB5"/>
    <w:rsid w:val="008F1016"/>
    <w:rsid w:val="00946975"/>
    <w:rsid w:val="00963E94"/>
    <w:rsid w:val="00C662A5"/>
    <w:rsid w:val="00D718A7"/>
    <w:rsid w:val="00F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44116-6C9D-4180-B220-D3E4AA42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6975"/>
  </w:style>
  <w:style w:type="character" w:customStyle="1" w:styleId="c24">
    <w:name w:val="c24"/>
    <w:basedOn w:val="a0"/>
    <w:rsid w:val="00946975"/>
  </w:style>
  <w:style w:type="character" w:customStyle="1" w:styleId="c22">
    <w:name w:val="c22"/>
    <w:basedOn w:val="a0"/>
    <w:rsid w:val="00946975"/>
  </w:style>
  <w:style w:type="paragraph" w:customStyle="1" w:styleId="c3">
    <w:name w:val="c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975"/>
  </w:style>
  <w:style w:type="character" w:customStyle="1" w:styleId="c2">
    <w:name w:val="c2"/>
    <w:basedOn w:val="a0"/>
    <w:rsid w:val="00946975"/>
  </w:style>
  <w:style w:type="character" w:customStyle="1" w:styleId="c14">
    <w:name w:val="c14"/>
    <w:basedOn w:val="a0"/>
    <w:rsid w:val="00946975"/>
  </w:style>
  <w:style w:type="paragraph" w:customStyle="1" w:styleId="c1">
    <w:name w:val="c1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46975"/>
  </w:style>
  <w:style w:type="paragraph" w:customStyle="1" w:styleId="c32">
    <w:name w:val="c32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D71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18A7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D718A7"/>
    <w:pPr>
      <w:widowControl w:val="0"/>
      <w:autoSpaceDE w:val="0"/>
      <w:autoSpaceDN w:val="0"/>
      <w:spacing w:after="0" w:line="240" w:lineRule="auto"/>
      <w:ind w:left="22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572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Fizika</cp:lastModifiedBy>
  <cp:revision>4</cp:revision>
  <dcterms:created xsi:type="dcterms:W3CDTF">2024-12-12T12:33:00Z</dcterms:created>
  <dcterms:modified xsi:type="dcterms:W3CDTF">2026-05-20T07:33:00Z</dcterms:modified>
</cp:coreProperties>
</file>