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88" w:rsidRDefault="00D91388" w:rsidP="00D91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91388" w:rsidRDefault="00D91388" w:rsidP="00D91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наставнической деятельности «Ученик-учитель» </w:t>
      </w:r>
    </w:p>
    <w:p w:rsidR="00D91388" w:rsidRDefault="00D91388" w:rsidP="00D91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2025-2026 учебный год</w:t>
      </w:r>
    </w:p>
    <w:p w:rsidR="00D91388" w:rsidRDefault="00D91388" w:rsidP="00D913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388" w:rsidRDefault="00D91388" w:rsidP="00D913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Наставник: Григоренко К.И.</w:t>
      </w:r>
    </w:p>
    <w:p w:rsidR="00D91388" w:rsidRPr="00B52D5D" w:rsidRDefault="00D91388" w:rsidP="00B52D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Наставляемый: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</w:t>
      </w:r>
      <w:r w:rsidR="00B52D5D">
        <w:rPr>
          <w:rFonts w:ascii="Times New Roman" w:hAnsi="Times New Roman" w:cs="Times New Roman"/>
          <w:sz w:val="24"/>
          <w:szCs w:val="24"/>
        </w:rPr>
        <w:t xml:space="preserve"> Романович</w:t>
      </w:r>
    </w:p>
    <w:p w:rsidR="00D91388" w:rsidRDefault="00D91388" w:rsidP="00D91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91388" w:rsidRDefault="00D91388" w:rsidP="00D91388">
      <w:pPr>
        <w:pStyle w:val="31"/>
        <w:numPr>
          <w:ilvl w:val="1"/>
          <w:numId w:val="1"/>
        </w:numPr>
        <w:tabs>
          <w:tab w:val="left" w:pos="0"/>
        </w:tabs>
        <w:ind w:right="338" w:firstLine="567"/>
        <w:jc w:val="center"/>
      </w:pPr>
      <w:r>
        <w:t xml:space="preserve">Актуальность разработки программы </w:t>
      </w:r>
      <w:r>
        <w:rPr>
          <w:spacing w:val="-2"/>
        </w:rPr>
        <w:t>наставничества</w:t>
      </w:r>
    </w:p>
    <w:p w:rsidR="00D91388" w:rsidRDefault="00D91388" w:rsidP="00D91388">
      <w:pPr>
        <w:pStyle w:val="a3"/>
        <w:spacing w:line="266" w:lineRule="auto"/>
        <w:ind w:right="338" w:firstLine="567"/>
        <w:jc w:val="both"/>
      </w:pPr>
      <w: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91388" w:rsidRDefault="00D91388" w:rsidP="00D91388">
      <w:pPr>
        <w:pStyle w:val="a3"/>
        <w:spacing w:before="13" w:line="266" w:lineRule="auto"/>
        <w:ind w:right="338" w:firstLine="567"/>
        <w:jc w:val="both"/>
      </w:pPr>
      <w:r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91388" w:rsidRDefault="00D91388" w:rsidP="00D91388">
      <w:pPr>
        <w:pStyle w:val="a3"/>
        <w:spacing w:before="12" w:line="271" w:lineRule="auto"/>
        <w:ind w:right="338" w:firstLine="567"/>
        <w:jc w:val="both"/>
      </w:pPr>
      <w:r>
        <w:t xml:space="preserve">Настоящая программа призвана помочь в организации деятельности наставников с </w:t>
      </w:r>
      <w:proofErr w:type="gramStart"/>
      <w:r>
        <w:t>обучающимися</w:t>
      </w:r>
      <w:proofErr w:type="gramEnd"/>
      <w:r>
        <w:t xml:space="preserve"> на уровне образовательной организации.</w:t>
      </w:r>
    </w:p>
    <w:p w:rsidR="00D91388" w:rsidRDefault="00D91388" w:rsidP="00D91388">
      <w:pPr>
        <w:pStyle w:val="a3"/>
        <w:spacing w:before="50"/>
        <w:ind w:right="338" w:firstLine="567"/>
        <w:jc w:val="both"/>
      </w:pPr>
    </w:p>
    <w:p w:rsidR="00D91388" w:rsidRDefault="00D91388" w:rsidP="00D91388">
      <w:pPr>
        <w:pStyle w:val="31"/>
        <w:numPr>
          <w:ilvl w:val="1"/>
          <w:numId w:val="1"/>
        </w:numPr>
        <w:tabs>
          <w:tab w:val="left" w:pos="0"/>
        </w:tabs>
        <w:ind w:right="338" w:firstLine="567"/>
        <w:jc w:val="center"/>
      </w:pPr>
      <w:r>
        <w:t xml:space="preserve">Взаимосвязь с другими </w:t>
      </w:r>
      <w:r>
        <w:rPr>
          <w:spacing w:val="-2"/>
        </w:rPr>
        <w:t>документами</w:t>
      </w:r>
    </w:p>
    <w:p w:rsidR="00D91388" w:rsidRDefault="00D91388" w:rsidP="00D91388">
      <w:pPr>
        <w:pStyle w:val="a3"/>
        <w:spacing w:before="17"/>
        <w:ind w:right="338" w:firstLine="567"/>
        <w:jc w:val="both"/>
      </w:pPr>
      <w:proofErr w:type="gramStart"/>
      <w:r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 года № Р145 «Об утверждении методологии»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</w:t>
      </w:r>
      <w:proofErr w:type="gramEnd"/>
      <w:r>
        <w:t xml:space="preserve">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>
        <w:rPr>
          <w:b/>
        </w:rPr>
        <w:t>«</w:t>
      </w:r>
      <w:r>
        <w:t xml:space="preserve">Успех каждого </w:t>
      </w:r>
      <w:r>
        <w:rPr>
          <w:spacing w:val="-2"/>
        </w:rPr>
        <w:t>ребёнка»,</w:t>
      </w:r>
      <w:r>
        <w:t xml:space="preserve"> «Учитель </w:t>
      </w:r>
      <w:r>
        <w:rPr>
          <w:spacing w:val="-2"/>
        </w:rPr>
        <w:t>будущего».</w:t>
      </w:r>
    </w:p>
    <w:p w:rsidR="00D91388" w:rsidRDefault="00D91388" w:rsidP="00D913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D91388" w:rsidRDefault="00D91388" w:rsidP="00D913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D91388" w:rsidRDefault="00D91388" w:rsidP="00D913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D91388" w:rsidRDefault="00D91388" w:rsidP="00D913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Я-концепции;</w:t>
      </w:r>
    </w:p>
    <w:p w:rsidR="00D91388" w:rsidRDefault="00D91388" w:rsidP="00D913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D91388" w:rsidRDefault="00D91388" w:rsidP="00D913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D91388" w:rsidRDefault="00D91388" w:rsidP="00D9138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рефлексивных умений.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91388" w:rsidRDefault="00D91388" w:rsidP="00D913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D91388" w:rsidRDefault="00D91388" w:rsidP="00D913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D91388" w:rsidRDefault="00D91388" w:rsidP="00D913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D91388" w:rsidRDefault="00D91388" w:rsidP="00D913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создания условий для совместной работы учащихся при минимальном участии учителя;</w:t>
      </w:r>
    </w:p>
    <w:p w:rsidR="00D91388" w:rsidRDefault="00D91388" w:rsidP="00D91388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91388" w:rsidRDefault="00D91388" w:rsidP="00D9138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D91388" w:rsidRDefault="00D91388" w:rsidP="00D9138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D91388" w:rsidRDefault="00D91388" w:rsidP="00D9138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D91388" w:rsidRDefault="00D91388" w:rsidP="00D9138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D91388" w:rsidRDefault="00D91388" w:rsidP="00D9138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D91388" w:rsidRDefault="00D91388" w:rsidP="00D913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D91388" w:rsidRDefault="00D91388" w:rsidP="00D9138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занятия с одаренными учащимися;</w:t>
      </w:r>
    </w:p>
    <w:p w:rsidR="00D91388" w:rsidRDefault="00D91388" w:rsidP="00D9138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D91388" w:rsidRDefault="00D91388" w:rsidP="00D9138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D91388" w:rsidRDefault="00D91388" w:rsidP="00D9138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D91388" w:rsidRDefault="00D91388" w:rsidP="00D91388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D91388" w:rsidRDefault="00D91388" w:rsidP="00D9138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II. Создание благоприятных условий для реализации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творческого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Организация консультативной помощи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целенаправленных на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Информирование обучающихся о новейших достижениях науки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избранной ими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Знакомство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новинками литературы.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Увеличение времени для самостоятельной работы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создание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Введение широкого круга разнообразных по тематике дополнительных курсов.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Вынесение на публичное своевременное поощрение успехов обучающихся (линейки, молнии-объявления).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Отправление благодарственных писем родителям по месту работы.</w:t>
      </w:r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Обращение внимания на заслуги родителей в воспитании одаренных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D91388" w:rsidRDefault="00D91388" w:rsidP="00D9138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9E1B9B" w:rsidRDefault="00D91388" w:rsidP="00D913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</w:p>
    <w:p w:rsidR="009E1B9B" w:rsidRDefault="009E1B9B" w:rsidP="009E1B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наставничества: «Учитель - ученик» </w:t>
      </w:r>
    </w:p>
    <w:p w:rsidR="009E1B9B" w:rsidRDefault="009E1B9B" w:rsidP="009E1B9B">
      <w:pPr>
        <w:rPr>
          <w:rFonts w:ascii="Times New Roman" w:hAnsi="Times New Roman" w:cs="Times New Roman"/>
          <w:sz w:val="28"/>
          <w:szCs w:val="28"/>
        </w:rPr>
      </w:pPr>
    </w:p>
    <w:p w:rsidR="009E1B9B" w:rsidRDefault="009E1B9B" w:rsidP="009E1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 ПЛАН  РАЗВИТИЯ  ПОД  РУКОВОДСТВОМ  НАСТАВНИКА</w:t>
      </w:r>
    </w:p>
    <w:p w:rsidR="009E1B9B" w:rsidRDefault="009E1B9B" w:rsidP="009E1B9B">
      <w:pPr>
        <w:rPr>
          <w:rFonts w:ascii="Times New Roman" w:hAnsi="Times New Roman" w:cs="Times New Roman"/>
          <w:sz w:val="28"/>
          <w:szCs w:val="28"/>
        </w:rPr>
      </w:pPr>
    </w:p>
    <w:p w:rsidR="009E1B9B" w:rsidRPr="009E1B9B" w:rsidRDefault="009E1B9B" w:rsidP="009E1B9B">
      <w:pPr>
        <w:rPr>
          <w:rFonts w:ascii="Times New Roman" w:hAnsi="Times New Roman" w:cs="Times New Roman"/>
          <w:sz w:val="24"/>
          <w:szCs w:val="24"/>
        </w:rPr>
      </w:pPr>
      <w:r w:rsidRPr="009E1B9B">
        <w:rPr>
          <w:rFonts w:ascii="Times New Roman" w:hAnsi="Times New Roman" w:cs="Times New Roman"/>
          <w:sz w:val="24"/>
          <w:szCs w:val="24"/>
        </w:rPr>
        <w:t xml:space="preserve">Форма наставничества: « Учитель – ученик». </w:t>
      </w:r>
    </w:p>
    <w:p w:rsidR="009E1B9B" w:rsidRPr="009E1B9B" w:rsidRDefault="009E1B9B" w:rsidP="009E1B9B">
      <w:pPr>
        <w:rPr>
          <w:rFonts w:ascii="Times New Roman" w:hAnsi="Times New Roman" w:cs="Times New Roman"/>
          <w:sz w:val="24"/>
          <w:szCs w:val="24"/>
        </w:rPr>
      </w:pPr>
      <w:r w:rsidRPr="009E1B9B">
        <w:rPr>
          <w:rFonts w:ascii="Times New Roman" w:hAnsi="Times New Roman" w:cs="Times New Roman"/>
          <w:sz w:val="24"/>
          <w:szCs w:val="24"/>
        </w:rPr>
        <w:t xml:space="preserve">Ф.И.О. , должность наставника – </w:t>
      </w:r>
      <w:r>
        <w:rPr>
          <w:rFonts w:ascii="Times New Roman" w:hAnsi="Times New Roman" w:cs="Times New Roman"/>
          <w:sz w:val="24"/>
          <w:szCs w:val="24"/>
        </w:rPr>
        <w:t>Григоренко Константин Иванович, учитель ОБЗР</w:t>
      </w:r>
    </w:p>
    <w:p w:rsidR="009E1B9B" w:rsidRPr="009E1B9B" w:rsidRDefault="009E1B9B" w:rsidP="009E1B9B">
      <w:pPr>
        <w:rPr>
          <w:rFonts w:ascii="Times New Roman" w:hAnsi="Times New Roman" w:cs="Times New Roman"/>
          <w:sz w:val="24"/>
          <w:szCs w:val="24"/>
        </w:rPr>
      </w:pPr>
      <w:r w:rsidRPr="009E1B9B">
        <w:rPr>
          <w:rFonts w:ascii="Times New Roman" w:hAnsi="Times New Roman" w:cs="Times New Roman"/>
          <w:sz w:val="24"/>
          <w:szCs w:val="24"/>
        </w:rPr>
        <w:t xml:space="preserve">Ф.И.О. наставляемых учеников: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 Романович, учащий</w:t>
      </w:r>
      <w:r w:rsidRPr="009E1B9B">
        <w:rPr>
          <w:rFonts w:ascii="Times New Roman" w:hAnsi="Times New Roman" w:cs="Times New Roman"/>
          <w:sz w:val="24"/>
          <w:szCs w:val="24"/>
        </w:rPr>
        <w:t>ся 9 класса</w:t>
      </w:r>
    </w:p>
    <w:p w:rsidR="009E1B9B" w:rsidRPr="009E1B9B" w:rsidRDefault="009E1B9B" w:rsidP="009E1B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осуществления плана: с « 10 » сентября 2025 г. по « 26 » мая 2026</w:t>
      </w:r>
      <w:r w:rsidRPr="009E1B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1B9B" w:rsidRPr="009E1B9B" w:rsidRDefault="009E1B9B" w:rsidP="009E1B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2304"/>
        <w:gridCol w:w="1873"/>
        <w:gridCol w:w="1956"/>
        <w:gridCol w:w="1547"/>
        <w:gridCol w:w="1353"/>
      </w:tblGrid>
      <w:tr w:rsidR="009E1B9B" w:rsidRPr="009E1B9B" w:rsidTr="009E1B9B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9E1B9B" w:rsidRPr="009E1B9B" w:rsidTr="009E1B9B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Раздел 1. Анализ учебных трудностей и способы их преодоления</w:t>
            </w: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педагогической диагностики, использование метода наблюдения с целью выявления ярко выраженных художественных способностей.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ind w:right="-1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Художественные способности выявлены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плана по работе с одарённым ребёнком. Дифференцированный подход при усвоении учебной программы.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разработан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 самореализацию через творческую </w:t>
            </w:r>
            <w:r w:rsidRPr="009E1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и практическую деятельность, удовлетворение собственных познавательных интересов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1B9B">
              <w:rPr>
                <w:rFonts w:ascii="Times New Roman" w:hAnsi="Times New Roman" w:cs="Times New Roman"/>
                <w:bCs/>
                <w:sz w:val="24"/>
                <w:szCs w:val="24"/>
              </w:rPr>
              <w:t>сформированность</w:t>
            </w:r>
            <w:proofErr w:type="spellEnd"/>
            <w:r w:rsidRPr="009E1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эстетического восприятия </w:t>
            </w:r>
            <w:r w:rsidRPr="009E1B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окружающей действительности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2. Направления общеобразовательного развития ученика</w:t>
            </w: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1B9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тематических классных часах, внеклассных мероприятиях, «Конкурсах творчества», «Конкурс рисунков», выпуск стенгазет и т.п.) </w:t>
            </w:r>
            <w:proofErr w:type="gramEnd"/>
          </w:p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Периодически по индивидуальному плану.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1B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районном конкурсе экологического рисунка «Сохраним природу малой Родины»</w:t>
            </w:r>
          </w:p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Участник конкурса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работе кружков. </w:t>
            </w:r>
          </w:p>
          <w:p w:rsidR="009E1B9B" w:rsidRPr="009E1B9B" w:rsidRDefault="009E1B9B">
            <w:pPr>
              <w:shd w:val="clear" w:color="auto" w:fill="FFFFFF"/>
              <w:spacing w:before="192"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Участник конкурса «Дорожный знак на школьной остановке» (кружок «Школьный калейдоскоп»)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Публикации творческих и проектных работ обучающихся в сети Интернет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ind w:right="-109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Самообразование. Пополнение фонда теоретических и практических материалов и рекомендаций для организации работы с одаренными детьми.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9B" w:rsidRPr="009E1B9B" w:rsidTr="009E1B9B"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достижений</w:t>
            </w:r>
          </w:p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9B" w:rsidRPr="009E1B9B" w:rsidRDefault="009E1B9B" w:rsidP="009E1B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B9B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53"/>
        <w:gridCol w:w="1054"/>
        <w:gridCol w:w="2887"/>
        <w:gridCol w:w="916"/>
        <w:gridCol w:w="779"/>
      </w:tblGrid>
      <w:tr w:rsidR="009E1B9B" w:rsidTr="009E1B9B">
        <w:trPr>
          <w:trHeight w:val="3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художественных представлениях, выставках, конкурсах.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B9B" w:rsidTr="009E1B9B">
        <w:trPr>
          <w:trHeight w:val="36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условия для поддержания интереса к художественному творчеству </w:t>
            </w: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со стороны родителей.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в образовательном процессе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B9B" w:rsidTr="009E1B9B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ind w:right="-13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Знакомство с художниками и техникой исполнения (Морозова Анастасия)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Передача опыта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1B9B" w:rsidTr="009E1B9B">
        <w:trPr>
          <w:trHeight w:val="1131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Создание «Портфолио достижений».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59A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Pr="001859A1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9B" w:rsidRDefault="009E1B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1B9B" w:rsidRDefault="009E1B9B" w:rsidP="009E1B9B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B9B" w:rsidRDefault="009E1B9B" w:rsidP="009E1B9B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B9B" w:rsidRDefault="009E1B9B" w:rsidP="009E1B9B">
      <w:pPr>
        <w:tabs>
          <w:tab w:val="left" w:pos="14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B9B" w:rsidRDefault="009E1B9B" w:rsidP="00D913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388" w:rsidRDefault="00D91388" w:rsidP="00D913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</w:t>
      </w:r>
    </w:p>
    <w:p w:rsidR="00D91388" w:rsidRDefault="00D91388" w:rsidP="00D91388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D91388" w:rsidRDefault="00D91388" w:rsidP="00D9138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ышение качества знаний и умений учащихся;</w:t>
      </w:r>
    </w:p>
    <w:p w:rsidR="00D91388" w:rsidRDefault="00D91388" w:rsidP="00D9138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D91388" w:rsidRDefault="00D91388" w:rsidP="00D91388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D91388" w:rsidRDefault="00D91388" w:rsidP="00D91388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1388" w:rsidRDefault="00D91388" w:rsidP="00D91388"/>
    <w:p w:rsidR="00A14F60" w:rsidRDefault="00A14F60"/>
    <w:sectPr w:rsidR="00A1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</w:pPr>
      <w:rPr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0C62BA0">
      <w:numFmt w:val="bullet"/>
      <w:lvlText w:val="•"/>
      <w:lvlJc w:val="left"/>
      <w:pPr>
        <w:ind w:left="4006" w:hanging="428"/>
      </w:pPr>
      <w:rPr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lang w:val="ru-RU" w:eastAsia="en-US" w:bidi="ar-SA"/>
      </w:rPr>
    </w:lvl>
  </w:abstractNum>
  <w:abstractNum w:abstractNumId="2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88"/>
    <w:rsid w:val="001859A1"/>
    <w:rsid w:val="009E1B9B"/>
    <w:rsid w:val="00A14F60"/>
    <w:rsid w:val="00B52D5D"/>
    <w:rsid w:val="00D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9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9138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91388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91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91388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91388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1207</Words>
  <Characters>6886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2026-05-21T11:44:00Z</dcterms:created>
  <dcterms:modified xsi:type="dcterms:W3CDTF">2026-05-21T11:56:00Z</dcterms:modified>
</cp:coreProperties>
</file>